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D9" w:rsidRDefault="000325D9" w:rsidP="000325D9">
      <w:pPr>
        <w:pStyle w:val="a6"/>
      </w:pPr>
      <w:r>
        <w:pict>
          <v:rect id="_x0000_s1027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0325D9" w:rsidRDefault="000325D9" w:rsidP="000325D9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85pt;height:57.75pt" o:ole="" fillcolor="window">
                        <v:imagedata r:id="rId7" o:title=""/>
                      </v:shape>
                      <o:OLEObject Type="Embed" ProgID="PBrush" ShapeID="_x0000_i1025" DrawAspect="Content" ObjectID="_1637737657" r:id="rId8"/>
                    </w:object>
                  </w:r>
                </w:p>
              </w:txbxContent>
            </v:textbox>
          </v:rect>
        </w:pict>
      </w:r>
    </w:p>
    <w:p w:rsidR="000325D9" w:rsidRDefault="000325D9" w:rsidP="000325D9">
      <w:pPr>
        <w:pStyle w:val="a6"/>
      </w:pPr>
    </w:p>
    <w:p w:rsidR="000325D9" w:rsidRDefault="000325D9" w:rsidP="000325D9">
      <w:pPr>
        <w:pStyle w:val="a6"/>
        <w:jc w:val="left"/>
      </w:pPr>
    </w:p>
    <w:p w:rsidR="000325D9" w:rsidRDefault="000325D9" w:rsidP="000325D9">
      <w:pPr>
        <w:pStyle w:val="a7"/>
        <w:jc w:val="center"/>
      </w:pPr>
      <w:r>
        <w:t>Министерство  здравоохранения и социального развития</w:t>
      </w:r>
    </w:p>
    <w:p w:rsidR="000325D9" w:rsidRDefault="000325D9" w:rsidP="00285A64">
      <w:pPr>
        <w:pStyle w:val="a6"/>
      </w:pPr>
      <w:r>
        <w:t xml:space="preserve"> Республики  Карелия</w:t>
      </w:r>
    </w:p>
    <w:p w:rsidR="000325D9" w:rsidRDefault="000325D9" w:rsidP="000325D9">
      <w:pPr>
        <w:pStyle w:val="a7"/>
        <w:jc w:val="center"/>
        <w:rPr>
          <w:sz w:val="16"/>
        </w:rPr>
      </w:pPr>
    </w:p>
    <w:p w:rsidR="000325D9" w:rsidRDefault="000325D9" w:rsidP="00285A64">
      <w:pPr>
        <w:pStyle w:val="a7"/>
        <w:jc w:val="center"/>
        <w:rPr>
          <w:szCs w:val="28"/>
        </w:rPr>
      </w:pPr>
      <w:r w:rsidRPr="00733ADD">
        <w:rPr>
          <w:szCs w:val="28"/>
        </w:rPr>
        <w:t>ПРИКАЗ</w:t>
      </w:r>
    </w:p>
    <w:p w:rsidR="00285A64" w:rsidRPr="00733ADD" w:rsidRDefault="00285A64" w:rsidP="00285A64">
      <w:pPr>
        <w:pStyle w:val="a7"/>
        <w:jc w:val="center"/>
        <w:rPr>
          <w:szCs w:val="28"/>
        </w:rPr>
      </w:pPr>
    </w:p>
    <w:p w:rsidR="000325D9" w:rsidRPr="00733ADD" w:rsidRDefault="000325D9" w:rsidP="000325D9">
      <w:pPr>
        <w:pStyle w:val="a7"/>
        <w:spacing w:line="360" w:lineRule="auto"/>
        <w:jc w:val="center"/>
        <w:rPr>
          <w:szCs w:val="28"/>
        </w:rPr>
      </w:pPr>
      <w:r w:rsidRPr="00733ADD">
        <w:rPr>
          <w:szCs w:val="28"/>
        </w:rPr>
        <w:t>г. Петрозаводск</w:t>
      </w:r>
    </w:p>
    <w:p w:rsidR="000325D9" w:rsidRPr="00733ADD" w:rsidRDefault="000325D9" w:rsidP="000325D9">
      <w:pPr>
        <w:pStyle w:val="a7"/>
        <w:spacing w:line="360" w:lineRule="auto"/>
        <w:jc w:val="center"/>
        <w:rPr>
          <w:szCs w:val="28"/>
        </w:rPr>
      </w:pPr>
    </w:p>
    <w:p w:rsidR="000325D9" w:rsidRPr="00733ADD" w:rsidRDefault="000325D9" w:rsidP="000325D9">
      <w:pPr>
        <w:rPr>
          <w:sz w:val="28"/>
          <w:szCs w:val="28"/>
        </w:rPr>
      </w:pPr>
      <w:r w:rsidRPr="00733ADD">
        <w:rPr>
          <w:sz w:val="28"/>
          <w:szCs w:val="28"/>
        </w:rPr>
        <w:t xml:space="preserve">от  </w:t>
      </w:r>
      <w:r w:rsidR="00321832">
        <w:rPr>
          <w:sz w:val="28"/>
          <w:szCs w:val="28"/>
        </w:rPr>
        <w:t>«</w:t>
      </w:r>
      <w:r w:rsidR="008F4C7F">
        <w:rPr>
          <w:sz w:val="28"/>
          <w:szCs w:val="28"/>
        </w:rPr>
        <w:t xml:space="preserve"> 10 </w:t>
      </w:r>
      <w:r w:rsidR="00321832">
        <w:rPr>
          <w:sz w:val="28"/>
          <w:szCs w:val="28"/>
        </w:rPr>
        <w:t>»</w:t>
      </w:r>
      <w:r w:rsidR="008F4C7F">
        <w:rPr>
          <w:sz w:val="28"/>
          <w:szCs w:val="28"/>
        </w:rPr>
        <w:t xml:space="preserve"> сентября</w:t>
      </w:r>
      <w:r w:rsidRPr="00733ADD">
        <w:rPr>
          <w:sz w:val="28"/>
          <w:szCs w:val="28"/>
        </w:rPr>
        <w:t xml:space="preserve"> 201</w:t>
      </w:r>
      <w:r w:rsidR="00285A64">
        <w:rPr>
          <w:sz w:val="28"/>
          <w:szCs w:val="28"/>
        </w:rPr>
        <w:t>4</w:t>
      </w:r>
      <w:r w:rsidRPr="00733ADD">
        <w:rPr>
          <w:sz w:val="28"/>
          <w:szCs w:val="28"/>
        </w:rPr>
        <w:t xml:space="preserve"> года                     </w:t>
      </w:r>
      <w:r w:rsidRPr="00733ADD">
        <w:rPr>
          <w:sz w:val="28"/>
          <w:szCs w:val="28"/>
        </w:rPr>
        <w:tab/>
        <w:t xml:space="preserve">             </w:t>
      </w:r>
      <w:r w:rsidR="00321832">
        <w:rPr>
          <w:sz w:val="28"/>
          <w:szCs w:val="28"/>
        </w:rPr>
        <w:t xml:space="preserve">               </w:t>
      </w:r>
      <w:r w:rsidRPr="00733ADD">
        <w:rPr>
          <w:sz w:val="28"/>
          <w:szCs w:val="28"/>
        </w:rPr>
        <w:t xml:space="preserve">№ </w:t>
      </w:r>
      <w:r w:rsidR="008F4C7F">
        <w:rPr>
          <w:sz w:val="28"/>
          <w:szCs w:val="28"/>
        </w:rPr>
        <w:t>1579</w:t>
      </w:r>
      <w:r w:rsidRPr="00733ADD">
        <w:rPr>
          <w:sz w:val="28"/>
          <w:szCs w:val="28"/>
        </w:rPr>
        <w:t xml:space="preserve"> </w:t>
      </w:r>
    </w:p>
    <w:p w:rsidR="000325D9" w:rsidRPr="00733ADD" w:rsidRDefault="000325D9" w:rsidP="000325D9">
      <w:pPr>
        <w:jc w:val="center"/>
        <w:rPr>
          <w:sz w:val="28"/>
          <w:szCs w:val="28"/>
        </w:rPr>
      </w:pPr>
    </w:p>
    <w:p w:rsidR="00683305" w:rsidRPr="008E18D9" w:rsidRDefault="000325D9" w:rsidP="000325D9">
      <w:pPr>
        <w:shd w:val="clear" w:color="auto" w:fill="FFFFFF"/>
        <w:ind w:right="-86" w:firstLine="720"/>
        <w:jc w:val="center"/>
        <w:rPr>
          <w:b/>
          <w:color w:val="000000"/>
          <w:sz w:val="26"/>
          <w:szCs w:val="26"/>
        </w:rPr>
      </w:pPr>
      <w:r w:rsidRPr="008E18D9">
        <w:rPr>
          <w:b/>
          <w:color w:val="000000"/>
          <w:sz w:val="26"/>
          <w:szCs w:val="26"/>
        </w:rPr>
        <w:t>О</w:t>
      </w:r>
      <w:r w:rsidR="00926737" w:rsidRPr="008E18D9">
        <w:rPr>
          <w:b/>
          <w:color w:val="000000"/>
          <w:sz w:val="26"/>
          <w:szCs w:val="26"/>
        </w:rPr>
        <w:t xml:space="preserve">б </w:t>
      </w:r>
      <w:r w:rsidR="00D6180E" w:rsidRPr="008E18D9">
        <w:rPr>
          <w:b/>
          <w:color w:val="000000"/>
          <w:sz w:val="26"/>
          <w:szCs w:val="26"/>
        </w:rPr>
        <w:t>организации</w:t>
      </w:r>
      <w:r w:rsidR="00926737" w:rsidRPr="008E18D9">
        <w:rPr>
          <w:b/>
          <w:color w:val="000000"/>
          <w:sz w:val="26"/>
          <w:szCs w:val="26"/>
        </w:rPr>
        <w:t xml:space="preserve"> </w:t>
      </w:r>
      <w:r w:rsidR="00586BFB" w:rsidRPr="008E18D9">
        <w:rPr>
          <w:b/>
          <w:color w:val="000000"/>
          <w:sz w:val="26"/>
          <w:szCs w:val="26"/>
        </w:rPr>
        <w:t xml:space="preserve">оказания </w:t>
      </w:r>
      <w:r w:rsidR="00510AEB" w:rsidRPr="008E18D9">
        <w:rPr>
          <w:b/>
          <w:color w:val="000000"/>
          <w:sz w:val="26"/>
          <w:szCs w:val="26"/>
        </w:rPr>
        <w:t xml:space="preserve">скорой </w:t>
      </w:r>
      <w:r w:rsidR="00586BFB" w:rsidRPr="008E18D9">
        <w:rPr>
          <w:b/>
          <w:color w:val="000000"/>
          <w:sz w:val="26"/>
          <w:szCs w:val="26"/>
        </w:rPr>
        <w:t xml:space="preserve">медицинской помощи больным </w:t>
      </w:r>
    </w:p>
    <w:p w:rsidR="00B50DF5" w:rsidRPr="008E18D9" w:rsidRDefault="00586BFB" w:rsidP="000325D9">
      <w:pPr>
        <w:shd w:val="clear" w:color="auto" w:fill="FFFFFF"/>
        <w:ind w:right="-86" w:firstLine="720"/>
        <w:jc w:val="center"/>
        <w:rPr>
          <w:b/>
          <w:color w:val="000000"/>
          <w:sz w:val="26"/>
          <w:szCs w:val="26"/>
        </w:rPr>
      </w:pPr>
      <w:r w:rsidRPr="008E18D9">
        <w:rPr>
          <w:b/>
          <w:color w:val="000000"/>
          <w:sz w:val="26"/>
          <w:szCs w:val="26"/>
        </w:rPr>
        <w:t xml:space="preserve">с острым коронарным синдромом </w:t>
      </w:r>
      <w:r w:rsidR="003C7A2E" w:rsidRPr="008E18D9">
        <w:rPr>
          <w:b/>
          <w:color w:val="000000"/>
          <w:sz w:val="26"/>
          <w:szCs w:val="26"/>
        </w:rPr>
        <w:t xml:space="preserve">на территории </w:t>
      </w:r>
    </w:p>
    <w:p w:rsidR="000325D9" w:rsidRPr="008E18D9" w:rsidRDefault="003C7A2E" w:rsidP="000325D9">
      <w:pPr>
        <w:shd w:val="clear" w:color="auto" w:fill="FFFFFF"/>
        <w:ind w:right="-86" w:firstLine="720"/>
        <w:jc w:val="center"/>
        <w:rPr>
          <w:b/>
          <w:bCs/>
          <w:color w:val="000000"/>
          <w:sz w:val="26"/>
          <w:szCs w:val="26"/>
        </w:rPr>
      </w:pPr>
      <w:r w:rsidRPr="008E18D9">
        <w:rPr>
          <w:b/>
          <w:color w:val="000000"/>
          <w:sz w:val="26"/>
          <w:szCs w:val="26"/>
        </w:rPr>
        <w:t>Петрозаводского городского округа</w:t>
      </w:r>
    </w:p>
    <w:p w:rsidR="000325D9" w:rsidRPr="008E18D9" w:rsidRDefault="000325D9" w:rsidP="000325D9">
      <w:pPr>
        <w:shd w:val="clear" w:color="auto" w:fill="FFFFFF"/>
        <w:ind w:right="-86" w:firstLine="720"/>
        <w:jc w:val="both"/>
        <w:rPr>
          <w:color w:val="000000"/>
          <w:sz w:val="26"/>
          <w:szCs w:val="26"/>
        </w:rPr>
      </w:pPr>
    </w:p>
    <w:p w:rsidR="000325D9" w:rsidRPr="008E18D9" w:rsidRDefault="000325D9" w:rsidP="000325D9">
      <w:pPr>
        <w:autoSpaceDE w:val="0"/>
        <w:autoSpaceDN w:val="0"/>
        <w:adjustRightInd w:val="0"/>
        <w:ind w:firstLine="708"/>
        <w:jc w:val="both"/>
        <w:rPr>
          <w:color w:val="000000"/>
          <w:spacing w:val="-7"/>
          <w:sz w:val="26"/>
          <w:szCs w:val="26"/>
        </w:rPr>
      </w:pPr>
      <w:r w:rsidRPr="008E18D9">
        <w:rPr>
          <w:color w:val="000000"/>
          <w:sz w:val="26"/>
          <w:szCs w:val="26"/>
        </w:rPr>
        <w:t xml:space="preserve">На основании пункта 29 Положения о Министерстве </w:t>
      </w:r>
      <w:r w:rsidR="006B395C" w:rsidRPr="008E18D9">
        <w:rPr>
          <w:color w:val="000000"/>
          <w:sz w:val="26"/>
          <w:szCs w:val="26"/>
        </w:rPr>
        <w:t>здравоохранения и социального развития Республики Карелия</w:t>
      </w:r>
      <w:r w:rsidRPr="008E18D9">
        <w:rPr>
          <w:color w:val="000000"/>
          <w:sz w:val="26"/>
          <w:szCs w:val="26"/>
        </w:rPr>
        <w:t xml:space="preserve">, утвержденного постановлением Правительства Республики Карелия от </w:t>
      </w:r>
      <w:smartTag w:uri="urn:schemas-microsoft-com:office:smarttags" w:element="date">
        <w:smartTagPr>
          <w:attr w:name="Year" w:val="2010"/>
          <w:attr w:name="Day" w:val="11"/>
          <w:attr w:name="Month" w:val="10"/>
          <w:attr w:name="ls" w:val="trans"/>
        </w:smartTagPr>
        <w:r w:rsidRPr="008E18D9">
          <w:rPr>
            <w:color w:val="000000"/>
            <w:sz w:val="26"/>
            <w:szCs w:val="26"/>
          </w:rPr>
          <w:t>11 октября 2010 года</w:t>
        </w:r>
      </w:smartTag>
      <w:r w:rsidRPr="008E18D9">
        <w:rPr>
          <w:color w:val="000000"/>
          <w:sz w:val="26"/>
          <w:szCs w:val="26"/>
        </w:rPr>
        <w:t xml:space="preserve"> № 216-П, в целях организации </w:t>
      </w:r>
      <w:r w:rsidRPr="008E18D9">
        <w:rPr>
          <w:sz w:val="26"/>
          <w:szCs w:val="26"/>
        </w:rPr>
        <w:t xml:space="preserve">оказания медицинской помощи </w:t>
      </w:r>
      <w:r w:rsidR="00767980" w:rsidRPr="008E18D9">
        <w:rPr>
          <w:color w:val="000000"/>
          <w:sz w:val="26"/>
          <w:szCs w:val="26"/>
        </w:rPr>
        <w:t>больным</w:t>
      </w:r>
      <w:r w:rsidRPr="008E18D9">
        <w:rPr>
          <w:color w:val="000000"/>
          <w:sz w:val="26"/>
          <w:szCs w:val="26"/>
        </w:rPr>
        <w:t xml:space="preserve"> с острым</w:t>
      </w:r>
      <w:r w:rsidR="00B50DF5" w:rsidRPr="008E18D9">
        <w:rPr>
          <w:color w:val="000000"/>
          <w:sz w:val="26"/>
          <w:szCs w:val="26"/>
        </w:rPr>
        <w:t xml:space="preserve"> коронарным синдромом</w:t>
      </w:r>
      <w:r w:rsidRPr="008E18D9">
        <w:rPr>
          <w:color w:val="000000"/>
          <w:sz w:val="26"/>
          <w:szCs w:val="26"/>
        </w:rPr>
        <w:t xml:space="preserve"> в соответствии с </w:t>
      </w:r>
      <w:r w:rsidRPr="008E18D9">
        <w:rPr>
          <w:sz w:val="26"/>
          <w:szCs w:val="26"/>
        </w:rPr>
        <w:t xml:space="preserve">Порядком оказания медицинской помощи больным с </w:t>
      </w:r>
      <w:r w:rsidR="00B50DF5" w:rsidRPr="008E18D9">
        <w:rPr>
          <w:sz w:val="26"/>
          <w:szCs w:val="26"/>
        </w:rPr>
        <w:t>сердечно-сосудистыми заболеваниями</w:t>
      </w:r>
      <w:r w:rsidRPr="008E18D9">
        <w:rPr>
          <w:sz w:val="26"/>
          <w:szCs w:val="26"/>
        </w:rPr>
        <w:t xml:space="preserve">, утвержденным </w:t>
      </w:r>
      <w:r w:rsidRPr="008E18D9">
        <w:rPr>
          <w:color w:val="000000"/>
          <w:sz w:val="26"/>
          <w:szCs w:val="26"/>
        </w:rPr>
        <w:t xml:space="preserve"> приказом</w:t>
      </w:r>
      <w:r w:rsidRPr="008E18D9">
        <w:rPr>
          <w:sz w:val="26"/>
          <w:szCs w:val="26"/>
        </w:rPr>
        <w:t xml:space="preserve"> Минздрава России от </w:t>
      </w:r>
      <w:smartTag w:uri="urn:schemas-microsoft-com:office:smarttags" w:element="date">
        <w:smartTagPr>
          <w:attr w:name="Year" w:val="2012"/>
          <w:attr w:name="Day" w:val="15"/>
          <w:attr w:name="Month" w:val="11"/>
          <w:attr w:name="ls" w:val="trans"/>
        </w:smartTagPr>
        <w:r w:rsidRPr="008E18D9">
          <w:rPr>
            <w:sz w:val="26"/>
            <w:szCs w:val="26"/>
          </w:rPr>
          <w:t>15 ноября 2012 года</w:t>
        </w:r>
      </w:smartTag>
      <w:r w:rsidRPr="008E18D9">
        <w:rPr>
          <w:sz w:val="26"/>
          <w:szCs w:val="26"/>
        </w:rPr>
        <w:t xml:space="preserve"> № 9</w:t>
      </w:r>
      <w:r w:rsidR="00B43335" w:rsidRPr="008E18D9">
        <w:rPr>
          <w:sz w:val="26"/>
          <w:szCs w:val="26"/>
        </w:rPr>
        <w:t>1</w:t>
      </w:r>
      <w:r w:rsidRPr="008E18D9">
        <w:rPr>
          <w:sz w:val="26"/>
          <w:szCs w:val="26"/>
        </w:rPr>
        <w:t>8н</w:t>
      </w:r>
      <w:r w:rsidRPr="008E18D9">
        <w:rPr>
          <w:color w:val="000000"/>
          <w:sz w:val="26"/>
          <w:szCs w:val="26"/>
        </w:rPr>
        <w:t xml:space="preserve">, </w:t>
      </w:r>
      <w:r w:rsidRPr="008E18D9">
        <w:rPr>
          <w:color w:val="000000"/>
          <w:spacing w:val="-7"/>
          <w:sz w:val="26"/>
          <w:szCs w:val="26"/>
        </w:rPr>
        <w:t>п р и к а з ы в а ю:</w:t>
      </w:r>
    </w:p>
    <w:p w:rsidR="000325D9" w:rsidRPr="008E18D9" w:rsidRDefault="000325D9" w:rsidP="000325D9">
      <w:pPr>
        <w:shd w:val="clear" w:color="auto" w:fill="FFFFFF"/>
        <w:ind w:right="-86" w:firstLine="720"/>
        <w:jc w:val="both"/>
        <w:rPr>
          <w:color w:val="000000"/>
          <w:sz w:val="26"/>
          <w:szCs w:val="26"/>
        </w:rPr>
      </w:pPr>
    </w:p>
    <w:p w:rsidR="000325D9" w:rsidRPr="008E18D9" w:rsidRDefault="000325D9" w:rsidP="000325D9">
      <w:pPr>
        <w:shd w:val="clear" w:color="auto" w:fill="FFFFFF"/>
        <w:tabs>
          <w:tab w:val="left" w:pos="1080"/>
        </w:tabs>
        <w:ind w:right="-86" w:firstLine="720"/>
        <w:jc w:val="both"/>
        <w:rPr>
          <w:color w:val="000000"/>
          <w:sz w:val="26"/>
          <w:szCs w:val="26"/>
        </w:rPr>
      </w:pPr>
      <w:r w:rsidRPr="008E18D9">
        <w:rPr>
          <w:color w:val="000000"/>
          <w:sz w:val="26"/>
          <w:szCs w:val="26"/>
        </w:rPr>
        <w:t xml:space="preserve">1. Утвердить </w:t>
      </w:r>
      <w:r w:rsidR="00394C21" w:rsidRPr="008E18D9">
        <w:rPr>
          <w:color w:val="000000"/>
          <w:sz w:val="26"/>
          <w:szCs w:val="26"/>
        </w:rPr>
        <w:t>Положение об</w:t>
      </w:r>
      <w:r w:rsidRPr="008E18D9">
        <w:rPr>
          <w:color w:val="000000"/>
          <w:sz w:val="26"/>
          <w:szCs w:val="26"/>
        </w:rPr>
        <w:t xml:space="preserve"> </w:t>
      </w:r>
      <w:r w:rsidR="00394C21" w:rsidRPr="008E18D9">
        <w:rPr>
          <w:color w:val="000000"/>
          <w:sz w:val="26"/>
          <w:szCs w:val="26"/>
        </w:rPr>
        <w:t xml:space="preserve">организации оказания </w:t>
      </w:r>
      <w:r w:rsidR="00510AEB" w:rsidRPr="008E18D9">
        <w:rPr>
          <w:color w:val="000000"/>
          <w:sz w:val="26"/>
          <w:szCs w:val="26"/>
        </w:rPr>
        <w:t xml:space="preserve">скорой </w:t>
      </w:r>
      <w:r w:rsidR="009B7AD2" w:rsidRPr="008E18D9">
        <w:rPr>
          <w:color w:val="000000"/>
          <w:sz w:val="26"/>
          <w:szCs w:val="26"/>
        </w:rPr>
        <w:t>медицинской помощи больным с</w:t>
      </w:r>
      <w:r w:rsidRPr="008E18D9">
        <w:rPr>
          <w:color w:val="000000"/>
          <w:sz w:val="26"/>
          <w:szCs w:val="26"/>
        </w:rPr>
        <w:t xml:space="preserve"> острым</w:t>
      </w:r>
      <w:r w:rsidR="009B7AD2" w:rsidRPr="008E18D9">
        <w:rPr>
          <w:color w:val="000000"/>
          <w:sz w:val="26"/>
          <w:szCs w:val="26"/>
        </w:rPr>
        <w:t xml:space="preserve"> коронарным синдромом</w:t>
      </w:r>
      <w:r w:rsidRPr="008E18D9">
        <w:rPr>
          <w:color w:val="000000"/>
          <w:sz w:val="26"/>
          <w:szCs w:val="26"/>
        </w:rPr>
        <w:t xml:space="preserve"> </w:t>
      </w:r>
      <w:r w:rsidR="009B7AD2" w:rsidRPr="008E18D9">
        <w:rPr>
          <w:color w:val="000000"/>
          <w:sz w:val="26"/>
          <w:szCs w:val="26"/>
        </w:rPr>
        <w:t>на территории</w:t>
      </w:r>
      <w:r w:rsidRPr="008E18D9">
        <w:rPr>
          <w:color w:val="000000"/>
          <w:sz w:val="26"/>
          <w:szCs w:val="26"/>
        </w:rPr>
        <w:t xml:space="preserve"> </w:t>
      </w:r>
      <w:r w:rsidR="009B7AD2" w:rsidRPr="008E18D9">
        <w:rPr>
          <w:color w:val="000000"/>
          <w:sz w:val="26"/>
          <w:szCs w:val="26"/>
        </w:rPr>
        <w:t>Петрозаводского городского округа</w:t>
      </w:r>
      <w:r w:rsidRPr="008E18D9">
        <w:rPr>
          <w:color w:val="000000"/>
          <w:sz w:val="26"/>
          <w:szCs w:val="26"/>
        </w:rPr>
        <w:t xml:space="preserve"> согласно приложению </w:t>
      </w:r>
      <w:r w:rsidR="00A570C9" w:rsidRPr="008E18D9">
        <w:rPr>
          <w:color w:val="000000"/>
          <w:sz w:val="26"/>
          <w:szCs w:val="26"/>
        </w:rPr>
        <w:t>№</w:t>
      </w:r>
      <w:r w:rsidR="00321832" w:rsidRPr="008E18D9">
        <w:rPr>
          <w:color w:val="000000"/>
          <w:sz w:val="26"/>
          <w:szCs w:val="26"/>
        </w:rPr>
        <w:t xml:space="preserve"> </w:t>
      </w:r>
      <w:r w:rsidR="00A570C9" w:rsidRPr="008E18D9">
        <w:rPr>
          <w:color w:val="000000"/>
          <w:sz w:val="26"/>
          <w:szCs w:val="26"/>
        </w:rPr>
        <w:t xml:space="preserve">1 </w:t>
      </w:r>
      <w:r w:rsidRPr="008E18D9">
        <w:rPr>
          <w:color w:val="000000"/>
          <w:sz w:val="26"/>
          <w:szCs w:val="26"/>
        </w:rPr>
        <w:t>к настоящему приказу.</w:t>
      </w:r>
    </w:p>
    <w:p w:rsidR="00D6180E" w:rsidRPr="008E18D9" w:rsidRDefault="00D6180E" w:rsidP="000325D9">
      <w:pPr>
        <w:shd w:val="clear" w:color="auto" w:fill="FFFFFF"/>
        <w:tabs>
          <w:tab w:val="left" w:pos="1080"/>
        </w:tabs>
        <w:ind w:right="-86" w:firstLine="720"/>
        <w:jc w:val="both"/>
        <w:rPr>
          <w:color w:val="000000"/>
          <w:sz w:val="26"/>
          <w:szCs w:val="26"/>
        </w:rPr>
      </w:pPr>
      <w:r w:rsidRPr="008E18D9">
        <w:rPr>
          <w:color w:val="000000"/>
          <w:sz w:val="26"/>
          <w:szCs w:val="26"/>
        </w:rPr>
        <w:t xml:space="preserve">2. Направить в подведомственные медицинские организации  Методические рекомендации </w:t>
      </w:r>
      <w:r w:rsidR="00D4782C" w:rsidRPr="008E18D9">
        <w:rPr>
          <w:color w:val="000000"/>
          <w:sz w:val="26"/>
          <w:szCs w:val="26"/>
        </w:rPr>
        <w:t xml:space="preserve">по </w:t>
      </w:r>
      <w:r w:rsidRPr="008E18D9">
        <w:rPr>
          <w:color w:val="000000"/>
          <w:sz w:val="26"/>
          <w:szCs w:val="26"/>
        </w:rPr>
        <w:t>оказанию скорой медицинской помощи больным с острым коронарным синдромом согласно приложению № 2 к настоящему приказу.</w:t>
      </w:r>
    </w:p>
    <w:p w:rsidR="00321832" w:rsidRPr="008E18D9" w:rsidRDefault="00321832" w:rsidP="00321832">
      <w:pPr>
        <w:widowControl w:val="0"/>
        <w:shd w:val="clear" w:color="auto" w:fill="FFFFFF"/>
        <w:jc w:val="both"/>
        <w:rPr>
          <w:color w:val="000000"/>
          <w:spacing w:val="-4"/>
          <w:w w:val="105"/>
          <w:sz w:val="26"/>
          <w:szCs w:val="26"/>
        </w:rPr>
      </w:pPr>
      <w:r w:rsidRPr="008E18D9">
        <w:rPr>
          <w:color w:val="000000"/>
          <w:spacing w:val="-4"/>
          <w:w w:val="105"/>
          <w:sz w:val="26"/>
          <w:szCs w:val="26"/>
        </w:rPr>
        <w:tab/>
        <w:t xml:space="preserve">3. 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Главным врачам </w:t>
      </w:r>
      <w:r w:rsidR="00733ADD" w:rsidRPr="008E18D9">
        <w:rPr>
          <w:color w:val="000000"/>
          <w:spacing w:val="-4"/>
          <w:w w:val="105"/>
          <w:sz w:val="26"/>
          <w:szCs w:val="26"/>
        </w:rPr>
        <w:t xml:space="preserve">подведомственных </w:t>
      </w:r>
      <w:r w:rsidR="000325D9" w:rsidRPr="008E18D9">
        <w:rPr>
          <w:color w:val="000000"/>
          <w:spacing w:val="-4"/>
          <w:w w:val="105"/>
          <w:sz w:val="26"/>
          <w:szCs w:val="26"/>
        </w:rPr>
        <w:t>медицинских организаций</w:t>
      </w:r>
      <w:r w:rsidR="00D6180E" w:rsidRPr="008E18D9">
        <w:rPr>
          <w:color w:val="000000"/>
          <w:spacing w:val="-4"/>
          <w:w w:val="105"/>
          <w:sz w:val="26"/>
          <w:szCs w:val="26"/>
        </w:rPr>
        <w:t xml:space="preserve">, оказывающих медицинскую помощь </w:t>
      </w:r>
      <w:r w:rsidR="00566389" w:rsidRPr="008E18D9">
        <w:rPr>
          <w:color w:val="000000"/>
          <w:spacing w:val="-4"/>
          <w:w w:val="105"/>
          <w:sz w:val="26"/>
          <w:szCs w:val="26"/>
        </w:rPr>
        <w:t>на территории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 </w:t>
      </w:r>
      <w:r w:rsidR="00B01A75" w:rsidRPr="008E18D9">
        <w:rPr>
          <w:color w:val="000000"/>
          <w:spacing w:val="-4"/>
          <w:w w:val="105"/>
          <w:sz w:val="26"/>
          <w:szCs w:val="26"/>
        </w:rPr>
        <w:t>Петрозаводского городского округа</w:t>
      </w:r>
      <w:r w:rsidR="00F16ED6" w:rsidRPr="008E18D9">
        <w:rPr>
          <w:color w:val="000000"/>
          <w:spacing w:val="-4"/>
          <w:w w:val="105"/>
          <w:sz w:val="26"/>
          <w:szCs w:val="26"/>
        </w:rPr>
        <w:t>,</w:t>
      </w:r>
      <w:r w:rsidR="00394C21" w:rsidRPr="008E18D9">
        <w:rPr>
          <w:color w:val="000000"/>
          <w:spacing w:val="-4"/>
          <w:w w:val="105"/>
          <w:sz w:val="26"/>
          <w:szCs w:val="26"/>
        </w:rPr>
        <w:t xml:space="preserve"> 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довести настоящий приказ до сведения медицинского персонала, оказывающего медицинскую помощь </w:t>
      </w:r>
      <w:r w:rsidR="00DA4C3E" w:rsidRPr="008E18D9">
        <w:rPr>
          <w:color w:val="000000"/>
          <w:sz w:val="26"/>
          <w:szCs w:val="26"/>
        </w:rPr>
        <w:t>больным</w:t>
      </w:r>
      <w:r w:rsidR="000325D9" w:rsidRPr="008E18D9">
        <w:rPr>
          <w:color w:val="000000"/>
          <w:sz w:val="26"/>
          <w:szCs w:val="26"/>
        </w:rPr>
        <w:t xml:space="preserve"> с острым </w:t>
      </w:r>
      <w:r w:rsidR="00B01A75" w:rsidRPr="008E18D9">
        <w:rPr>
          <w:color w:val="000000"/>
          <w:sz w:val="26"/>
          <w:szCs w:val="26"/>
        </w:rPr>
        <w:t>коронарным синдромом</w:t>
      </w:r>
      <w:r w:rsidR="000325D9" w:rsidRPr="008E18D9">
        <w:rPr>
          <w:color w:val="000000"/>
          <w:sz w:val="26"/>
          <w:szCs w:val="26"/>
        </w:rPr>
        <w:t>,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 и осуществлять контроль за его выполнением</w:t>
      </w:r>
      <w:r w:rsidR="00394C21" w:rsidRPr="008E18D9">
        <w:rPr>
          <w:color w:val="000000"/>
          <w:spacing w:val="-4"/>
          <w:w w:val="105"/>
          <w:sz w:val="26"/>
          <w:szCs w:val="26"/>
        </w:rPr>
        <w:t>.</w:t>
      </w:r>
    </w:p>
    <w:p w:rsidR="000325D9" w:rsidRPr="008E18D9" w:rsidRDefault="00321832" w:rsidP="00321832">
      <w:pPr>
        <w:widowControl w:val="0"/>
        <w:shd w:val="clear" w:color="auto" w:fill="FFFFFF"/>
        <w:ind w:firstLine="708"/>
        <w:jc w:val="both"/>
        <w:rPr>
          <w:color w:val="000000"/>
          <w:spacing w:val="-4"/>
          <w:w w:val="105"/>
          <w:sz w:val="26"/>
          <w:szCs w:val="26"/>
        </w:rPr>
      </w:pPr>
      <w:r w:rsidRPr="008E18D9">
        <w:rPr>
          <w:color w:val="000000"/>
          <w:spacing w:val="-4"/>
          <w:w w:val="105"/>
          <w:sz w:val="26"/>
          <w:szCs w:val="26"/>
        </w:rPr>
        <w:t xml:space="preserve">4. 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Главным врачам </w:t>
      </w:r>
      <w:r w:rsidR="00752922" w:rsidRPr="008E18D9">
        <w:rPr>
          <w:sz w:val="26"/>
          <w:szCs w:val="26"/>
        </w:rPr>
        <w:t>государственного бюджетного учреждения здравоохранения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 «Республиканская больница им. В.А. Баранова», </w:t>
      </w:r>
      <w:r w:rsidR="00287921" w:rsidRPr="008E18D9">
        <w:rPr>
          <w:sz w:val="26"/>
          <w:szCs w:val="26"/>
        </w:rPr>
        <w:t>государственного бюджетного учреждения здравоохранения</w:t>
      </w:r>
      <w:r w:rsidR="00493C86" w:rsidRPr="008E18D9">
        <w:rPr>
          <w:color w:val="000000"/>
          <w:spacing w:val="-4"/>
          <w:w w:val="105"/>
          <w:sz w:val="26"/>
          <w:szCs w:val="26"/>
        </w:rPr>
        <w:t xml:space="preserve"> «Больница скорой медицинской помощи» 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осуществлять контроль за организацией </w:t>
      </w:r>
      <w:r w:rsidR="00B5543B" w:rsidRPr="008E18D9">
        <w:rPr>
          <w:color w:val="000000"/>
          <w:sz w:val="26"/>
          <w:szCs w:val="26"/>
        </w:rPr>
        <w:t xml:space="preserve">оказания скорой медицинской помощи </w:t>
      </w:r>
      <w:r w:rsidR="000325D9" w:rsidRPr="008E18D9">
        <w:rPr>
          <w:color w:val="000000"/>
          <w:spacing w:val="-4"/>
          <w:w w:val="105"/>
          <w:sz w:val="26"/>
          <w:szCs w:val="26"/>
        </w:rPr>
        <w:t xml:space="preserve">в соответствии с настоящим приказом и качеством оказания медицинской помощи </w:t>
      </w:r>
      <w:r w:rsidR="00DA4C3E" w:rsidRPr="008E18D9">
        <w:rPr>
          <w:color w:val="000000"/>
          <w:sz w:val="26"/>
          <w:szCs w:val="26"/>
        </w:rPr>
        <w:t>больным</w:t>
      </w:r>
      <w:r w:rsidR="000325D9" w:rsidRPr="008E18D9">
        <w:rPr>
          <w:color w:val="000000"/>
          <w:sz w:val="26"/>
          <w:szCs w:val="26"/>
        </w:rPr>
        <w:t xml:space="preserve"> с острым</w:t>
      </w:r>
      <w:r w:rsidR="00B5543B" w:rsidRPr="008E18D9">
        <w:rPr>
          <w:color w:val="000000"/>
          <w:sz w:val="26"/>
          <w:szCs w:val="26"/>
        </w:rPr>
        <w:t xml:space="preserve"> коронарным синдромом</w:t>
      </w:r>
      <w:r w:rsidR="000325D9" w:rsidRPr="008E18D9">
        <w:rPr>
          <w:color w:val="000000"/>
          <w:sz w:val="26"/>
          <w:szCs w:val="26"/>
        </w:rPr>
        <w:t>.</w:t>
      </w:r>
    </w:p>
    <w:p w:rsidR="00B5543B" w:rsidRDefault="00321832" w:rsidP="00321832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  <w:r w:rsidRPr="008E18D9">
        <w:rPr>
          <w:color w:val="000000"/>
          <w:sz w:val="26"/>
          <w:szCs w:val="26"/>
        </w:rPr>
        <w:tab/>
        <w:t xml:space="preserve">5. </w:t>
      </w:r>
      <w:r w:rsidR="00B5543B" w:rsidRPr="008E18D9">
        <w:rPr>
          <w:color w:val="000000"/>
          <w:sz w:val="26"/>
          <w:szCs w:val="26"/>
        </w:rPr>
        <w:t xml:space="preserve">Контроль за исполнением приказа возложить на </w:t>
      </w:r>
      <w:r w:rsidR="00093A48" w:rsidRPr="008E18D9">
        <w:rPr>
          <w:color w:val="000000"/>
          <w:sz w:val="26"/>
          <w:szCs w:val="26"/>
        </w:rPr>
        <w:t>П</w:t>
      </w:r>
      <w:r w:rsidR="00B5543B" w:rsidRPr="008E18D9">
        <w:rPr>
          <w:color w:val="000000"/>
          <w:sz w:val="26"/>
          <w:szCs w:val="26"/>
        </w:rPr>
        <w:t xml:space="preserve">ервого заместителя </w:t>
      </w:r>
      <w:r w:rsidR="00285A64" w:rsidRPr="008E18D9">
        <w:rPr>
          <w:color w:val="000000"/>
          <w:sz w:val="26"/>
          <w:szCs w:val="26"/>
        </w:rPr>
        <w:t>м</w:t>
      </w:r>
      <w:r w:rsidR="00B5543B" w:rsidRPr="008E18D9">
        <w:rPr>
          <w:color w:val="000000"/>
          <w:sz w:val="26"/>
          <w:szCs w:val="26"/>
        </w:rPr>
        <w:t>инистра О.С. Копошилову.</w:t>
      </w:r>
    </w:p>
    <w:p w:rsidR="008E18D9" w:rsidRDefault="008E18D9" w:rsidP="00321832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</w:p>
    <w:p w:rsidR="008E18D9" w:rsidRDefault="008E18D9" w:rsidP="00321832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</w:p>
    <w:p w:rsidR="008E18D9" w:rsidRPr="008E18D9" w:rsidRDefault="008E18D9" w:rsidP="00321832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Министр                                                                                               В.В. Улич</w:t>
      </w:r>
    </w:p>
    <w:p w:rsidR="00103B04" w:rsidRDefault="00103B04" w:rsidP="00103B04">
      <w:pPr>
        <w:pStyle w:val="a6"/>
        <w:ind w:firstLine="709"/>
        <w:jc w:val="right"/>
      </w:pPr>
      <w:r>
        <w:rPr>
          <w:noProof/>
        </w:rPr>
        <w:t xml:space="preserve"> </w:t>
      </w:r>
    </w:p>
    <w:p w:rsidR="00103B04" w:rsidRDefault="00103B04" w:rsidP="00103B04">
      <w:pPr>
        <w:pStyle w:val="a6"/>
      </w:pPr>
    </w:p>
    <w:p w:rsidR="008B5464" w:rsidRPr="008B5464" w:rsidRDefault="00285A64" w:rsidP="008B5464">
      <w:pPr>
        <w:jc w:val="right"/>
      </w:pPr>
      <w:r>
        <w:rPr>
          <w:b/>
          <w:sz w:val="28"/>
          <w:szCs w:val="28"/>
        </w:rPr>
        <w:br w:type="page"/>
      </w:r>
    </w:p>
    <w:p w:rsidR="008B5464" w:rsidRPr="000510A1" w:rsidRDefault="008B5464" w:rsidP="008B5464">
      <w:pPr>
        <w:jc w:val="right"/>
      </w:pPr>
      <w:r w:rsidRPr="000510A1">
        <w:t>Приложение</w:t>
      </w:r>
      <w:r>
        <w:t xml:space="preserve"> № 1</w:t>
      </w:r>
    </w:p>
    <w:p w:rsidR="008B5464" w:rsidRDefault="008B5464" w:rsidP="008B5464">
      <w:pPr>
        <w:jc w:val="right"/>
      </w:pPr>
      <w:r w:rsidRPr="000510A1">
        <w:t xml:space="preserve">к </w:t>
      </w:r>
      <w:r>
        <w:t>приказу Министерства здравоохранения</w:t>
      </w:r>
    </w:p>
    <w:p w:rsidR="008B5464" w:rsidRDefault="008B5464" w:rsidP="008B5464">
      <w:pPr>
        <w:jc w:val="right"/>
      </w:pPr>
      <w:r>
        <w:t xml:space="preserve"> и социального развития </w:t>
      </w:r>
    </w:p>
    <w:p w:rsidR="008B5464" w:rsidRDefault="008B5464" w:rsidP="008B5464">
      <w:pPr>
        <w:jc w:val="right"/>
      </w:pPr>
      <w:r>
        <w:t>Республики Карелия</w:t>
      </w:r>
    </w:p>
    <w:p w:rsidR="008B5464" w:rsidRPr="008B5464" w:rsidRDefault="008B5464" w:rsidP="008B5464">
      <w:pPr>
        <w:jc w:val="right"/>
      </w:pPr>
      <w:r w:rsidRPr="008B5464">
        <w:t xml:space="preserve">от  « 10 » сентября 2014 года </w:t>
      </w:r>
      <w:r>
        <w:t xml:space="preserve">№ </w:t>
      </w:r>
      <w:r w:rsidRPr="008B5464">
        <w:t>1579</w:t>
      </w:r>
    </w:p>
    <w:p w:rsidR="008B5464" w:rsidRDefault="008B5464" w:rsidP="008B5464">
      <w:pPr>
        <w:rPr>
          <w:b/>
          <w:sz w:val="26"/>
          <w:szCs w:val="26"/>
        </w:rPr>
      </w:pPr>
    </w:p>
    <w:p w:rsidR="008B5464" w:rsidRDefault="008B5464" w:rsidP="008B5464">
      <w:pPr>
        <w:ind w:left="360"/>
        <w:jc w:val="center"/>
        <w:rPr>
          <w:color w:val="000000"/>
          <w:sz w:val="28"/>
          <w:szCs w:val="28"/>
        </w:rPr>
      </w:pPr>
      <w:r w:rsidRPr="008008EF">
        <w:rPr>
          <w:color w:val="000000"/>
          <w:sz w:val="28"/>
          <w:szCs w:val="28"/>
        </w:rPr>
        <w:t>Положение об организации оказания скорой медицинской помощи больным с острым коронарным синдромом на территории Петрозаводского городского округа</w:t>
      </w:r>
    </w:p>
    <w:p w:rsidR="008B5464" w:rsidRPr="008008EF" w:rsidRDefault="008B5464" w:rsidP="008B5464">
      <w:pPr>
        <w:ind w:left="360"/>
        <w:jc w:val="center"/>
        <w:rPr>
          <w:b/>
          <w:sz w:val="28"/>
          <w:szCs w:val="28"/>
        </w:rPr>
      </w:pPr>
    </w:p>
    <w:p w:rsidR="008B5464" w:rsidRPr="008008EF" w:rsidRDefault="008B5464" w:rsidP="008B546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8008EF">
        <w:rPr>
          <w:sz w:val="28"/>
          <w:szCs w:val="28"/>
        </w:rPr>
        <w:t>Скорая медицинская помощь на догоспитальном этапе больным с острым коронарным синдромом (далее - ОКС) оказывается Станцией скорой медицинской помощи государственного бюджетного учреждения здравоохранения Республики Карелия «Больница скорой медицинской помощи».</w:t>
      </w:r>
    </w:p>
    <w:p w:rsidR="008B5464" w:rsidRPr="008008EF" w:rsidRDefault="008B5464" w:rsidP="008B546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8008EF">
        <w:rPr>
          <w:sz w:val="28"/>
          <w:szCs w:val="28"/>
        </w:rPr>
        <w:t>Бригада скорой медицинской помощи (далее – СМП) направляется на вызов в обязательном порядке при наличии у больного: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 ─ болей за грудиной, купируемых/не купируемых приемом нитроглицерина; нарушений ритма, сопровождающихся холодным потом, удушьем, впервые возникшие, возникшие после перенесенного острого инфаркта миокарда, операций на сердце, имплантации электрокардиостимулятора;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>─ резкого повышения и снижения артериального давления, сопровождающихся нарушением сознания, холодным потом, резкими болями в области сердца, нарушением ритма;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>─ признаков остановки кровообращения: потеря сознания, остановка дыхания, изменение цвета кожных покровов (цианоз).</w:t>
      </w:r>
    </w:p>
    <w:p w:rsidR="008B5464" w:rsidRPr="008008EF" w:rsidRDefault="008B5464" w:rsidP="008B546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8008EF">
        <w:rPr>
          <w:sz w:val="28"/>
          <w:szCs w:val="28"/>
        </w:rPr>
        <w:t>При наличии бригад СМП различного профиля на вызов к больному с ОКС направляются преимущественно специализированные реанимационные или кардиологические бригады, если это не связано с существенной потерей времени.</w:t>
      </w:r>
    </w:p>
    <w:p w:rsidR="008B5464" w:rsidRPr="008008EF" w:rsidRDefault="008B5464" w:rsidP="008B546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8008EF">
        <w:rPr>
          <w:sz w:val="28"/>
          <w:szCs w:val="28"/>
        </w:rPr>
        <w:t>При отсутствии специализированных бригад СМП на вызов направляется ближайшая бригада СМП.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>5. При постановке диагноза ОКС на этапе СМП всем больным проводится терапия в соответствии со стандартом оказания помощи больным с ОКС.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6. Больные с ОКС с подъемом сегмента </w:t>
      </w:r>
      <w:r w:rsidRPr="008008EF">
        <w:rPr>
          <w:sz w:val="28"/>
          <w:szCs w:val="28"/>
          <w:lang w:val="en-US"/>
        </w:rPr>
        <w:t>ST</w:t>
      </w:r>
      <w:r w:rsidRPr="008008EF">
        <w:rPr>
          <w:sz w:val="28"/>
          <w:szCs w:val="28"/>
        </w:rPr>
        <w:t xml:space="preserve"> подлежат немедленной транспортировке в приемный покой Регионального сосудистого центра государственного бюджетного учреждения здравоохранения Республики Карелия «Республиканская больница им. В.А. Баранова» (далее – РСЦ) с целью проведения своевременного чрескожного вмешательства.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7. </w:t>
      </w:r>
      <w:r w:rsidRPr="00E91EA0">
        <w:rPr>
          <w:sz w:val="28"/>
          <w:szCs w:val="28"/>
        </w:rPr>
        <w:t xml:space="preserve">В случаях, когда от начала болевого синдрома прошло менее 60 минут, тромболитическая терапия (далее – ТЛТ) на догоспитальном этапе проводится больным с высоковероятным клиническим представлением об ОКС при наличии классических признаков подъема сегмента </w:t>
      </w:r>
      <w:r w:rsidRPr="00E91EA0">
        <w:rPr>
          <w:sz w:val="28"/>
          <w:szCs w:val="28"/>
          <w:lang w:val="en-US"/>
        </w:rPr>
        <w:t>ST</w:t>
      </w:r>
      <w:r w:rsidRPr="00E91EA0">
        <w:rPr>
          <w:sz w:val="28"/>
          <w:szCs w:val="28"/>
        </w:rPr>
        <w:t xml:space="preserve"> на ЭКГ с учетом наличия медицинских показаний и отсутствия противопоказаний;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8. ТЛТ на догоспитальном этапе также проводится в случаях, когда от начала болевого синдрома прошло не более </w:t>
      </w:r>
      <w:smartTag w:uri="urn:schemas-microsoft-com:office:smarttags" w:element="time">
        <w:smartTagPr>
          <w:attr w:name="Minute" w:val="0"/>
          <w:attr w:name="Hour" w:val="12"/>
        </w:smartTagPr>
        <w:r w:rsidRPr="008008EF">
          <w:rPr>
            <w:sz w:val="28"/>
            <w:szCs w:val="28"/>
          </w:rPr>
          <w:t>12 часов,</w:t>
        </w:r>
      </w:smartTag>
      <w:r w:rsidRPr="008008EF">
        <w:rPr>
          <w:sz w:val="28"/>
          <w:szCs w:val="28"/>
        </w:rPr>
        <w:t xml:space="preserve"> а ожидаемое время на вызове </w:t>
      </w:r>
      <w:r w:rsidRPr="008008EF">
        <w:rPr>
          <w:sz w:val="28"/>
          <w:szCs w:val="28"/>
        </w:rPr>
        <w:lastRenderedPageBreak/>
        <w:t xml:space="preserve">для оказания помощи и транспортировки до приёмного покоя РСЦ превышает </w:t>
      </w:r>
      <w:smartTag w:uri="urn:schemas-microsoft-com:office:smarttags" w:element="time">
        <w:smartTagPr>
          <w:attr w:name="Minute" w:val="0"/>
          <w:attr w:name="Hour" w:val="2"/>
        </w:smartTagPr>
        <w:r w:rsidRPr="008008EF">
          <w:rPr>
            <w:sz w:val="28"/>
            <w:szCs w:val="28"/>
          </w:rPr>
          <w:t>2 часа.</w:t>
        </w:r>
      </w:smartTag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9. При давности начала заболевания более </w:t>
      </w:r>
      <w:smartTag w:uri="urn:schemas-microsoft-com:office:smarttags" w:element="time">
        <w:smartTagPr>
          <w:attr w:name="Minute" w:val="0"/>
          <w:attr w:name="Hour" w:val="12"/>
        </w:smartTagPr>
        <w:r w:rsidRPr="008008EF">
          <w:rPr>
            <w:sz w:val="28"/>
            <w:szCs w:val="28"/>
          </w:rPr>
          <w:t>12 часов</w:t>
        </w:r>
      </w:smartTag>
      <w:r w:rsidRPr="008008EF">
        <w:rPr>
          <w:sz w:val="28"/>
          <w:szCs w:val="28"/>
        </w:rPr>
        <w:t xml:space="preserve"> ТЛТ не проводится.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10. Для проведения догоспитальной ТЛТ препаратом выбора является тромболитический препарат с болюсным путем введения. 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>11. Условия проведения ТЛТ фельдшерскими бригадами СМП: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>─ наличие у больного с ОКС медицинских показаний и отсутствие противопоказаний к проведению ТЛТ;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>─ наличие персонала, обученного методике проведения ТЛТ на догоспитальном   этапе;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     ─ необходимое оснащение машин СМП;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12. </w:t>
      </w:r>
      <w:r>
        <w:rPr>
          <w:sz w:val="28"/>
          <w:szCs w:val="28"/>
        </w:rPr>
        <w:t>Больные, у которых</w:t>
      </w:r>
      <w:r w:rsidRPr="008008EF">
        <w:rPr>
          <w:sz w:val="28"/>
          <w:szCs w:val="28"/>
        </w:rPr>
        <w:t xml:space="preserve"> в условиях РСЦ исключен ОКС, но нуждающиеся в госпитализации по заболеванию, ставшему причиной указанных клинических проявлений, после осмотра дежурного кардиолога РСЦ </w:t>
      </w:r>
      <w:r>
        <w:rPr>
          <w:sz w:val="28"/>
          <w:szCs w:val="28"/>
        </w:rPr>
        <w:t xml:space="preserve">переводятся в </w:t>
      </w:r>
      <w:r w:rsidRPr="008008EF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8008E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8008E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008EF">
        <w:rPr>
          <w:sz w:val="28"/>
          <w:szCs w:val="28"/>
        </w:rPr>
        <w:t xml:space="preserve"> здравоохранения Республики Карелия «Больница скорой медицинской помощи»</w:t>
      </w:r>
      <w:r>
        <w:rPr>
          <w:sz w:val="28"/>
          <w:szCs w:val="28"/>
        </w:rPr>
        <w:t xml:space="preserve"> посредством транспортировки </w:t>
      </w:r>
      <w:r w:rsidRPr="008008EF">
        <w:rPr>
          <w:sz w:val="28"/>
          <w:szCs w:val="28"/>
        </w:rPr>
        <w:t xml:space="preserve">санитарным транспортом </w:t>
      </w:r>
      <w:r>
        <w:rPr>
          <w:sz w:val="28"/>
          <w:szCs w:val="28"/>
        </w:rPr>
        <w:t>СМП (при отсутствии противопоказаний для транспортировки»</w:t>
      </w:r>
      <w:r w:rsidRPr="008008EF">
        <w:rPr>
          <w:sz w:val="28"/>
          <w:szCs w:val="28"/>
        </w:rPr>
        <w:t xml:space="preserve">. 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>13. Больные, у которых исключен ОКС, не нуждающиеся в госпитализации, могут быть отпущены под наблюдение специалистов амбулаторно-поликлинической службы по месту жительства.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14. Госпитализация больных с ОКС из поликлиник г. Петрозаводска осуществляется в соответствии с приказом Министерства здравоохранения и социального развития Республики Карелия от </w:t>
      </w:r>
      <w:smartTag w:uri="urn:schemas-microsoft-com:office:smarttags" w:element="date">
        <w:smartTagPr>
          <w:attr w:name="Year" w:val="2013"/>
          <w:attr w:name="Day" w:val="6"/>
          <w:attr w:name="Month" w:val="5"/>
          <w:attr w:name="ls" w:val="trans"/>
        </w:smartTagPr>
        <w:r w:rsidRPr="008008EF">
          <w:rPr>
            <w:sz w:val="28"/>
            <w:szCs w:val="28"/>
          </w:rPr>
          <w:t>6 мая 2013 года</w:t>
        </w:r>
      </w:smartTag>
      <w:r w:rsidRPr="008008EF">
        <w:rPr>
          <w:sz w:val="28"/>
          <w:szCs w:val="28"/>
        </w:rPr>
        <w:t xml:space="preserve"> № 1011  «О внесении изменений в приказ Министерства здравоохранения и социального развития Республики Карелия от </w:t>
      </w:r>
      <w:smartTag w:uri="urn:schemas-microsoft-com:office:smarttags" w:element="date">
        <w:smartTagPr>
          <w:attr w:name="Year" w:val="2008"/>
          <w:attr w:name="Day" w:val="20"/>
          <w:attr w:name="Month" w:val="11"/>
          <w:attr w:name="ls" w:val="trans"/>
        </w:smartTagPr>
        <w:r w:rsidRPr="008008EF">
          <w:rPr>
            <w:sz w:val="28"/>
            <w:szCs w:val="28"/>
          </w:rPr>
          <w:t>20 ноября 2008 года</w:t>
        </w:r>
      </w:smartTag>
      <w:r w:rsidRPr="008008EF">
        <w:rPr>
          <w:sz w:val="28"/>
          <w:szCs w:val="28"/>
        </w:rPr>
        <w:t xml:space="preserve"> № 885».</w:t>
      </w:r>
    </w:p>
    <w:p w:rsidR="008B5464" w:rsidRPr="008008EF" w:rsidRDefault="008B5464" w:rsidP="008B5464">
      <w:pPr>
        <w:jc w:val="both"/>
        <w:rPr>
          <w:sz w:val="28"/>
          <w:szCs w:val="28"/>
        </w:rPr>
      </w:pPr>
      <w:r w:rsidRPr="008008EF">
        <w:rPr>
          <w:sz w:val="28"/>
          <w:szCs w:val="28"/>
        </w:rPr>
        <w:t xml:space="preserve">15. Медицинская помощь больным с ОКС в РСЦ оказывается в соответствии с приказом Министерства здравоохранения и социального развития Республики Карелия от </w:t>
      </w:r>
      <w:smartTag w:uri="urn:schemas-microsoft-com:office:smarttags" w:element="date">
        <w:smartTagPr>
          <w:attr w:name="Year" w:val="2008"/>
          <w:attr w:name="Day" w:val="16"/>
          <w:attr w:name="Month" w:val="6"/>
          <w:attr w:name="ls" w:val="trans"/>
        </w:smartTagPr>
        <w:r w:rsidRPr="008008EF">
          <w:rPr>
            <w:sz w:val="28"/>
            <w:szCs w:val="28"/>
          </w:rPr>
          <w:t>16 июня 2008 года</w:t>
        </w:r>
      </w:smartTag>
      <w:r w:rsidRPr="008008EF">
        <w:rPr>
          <w:sz w:val="28"/>
          <w:szCs w:val="28"/>
        </w:rPr>
        <w:t xml:space="preserve"> №390 «Об утверждении Порядка оказания медицинской помощи больным с сосудистыми заболеваниями в Региональном сосудистом центре и первичных сосудистых центрах на территории Республики Карелия».</w:t>
      </w:r>
    </w:p>
    <w:p w:rsidR="008B5464" w:rsidRDefault="008B5464" w:rsidP="008B54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464" w:rsidRPr="00AD7A9A" w:rsidRDefault="008B5464" w:rsidP="008B5464">
      <w:pPr>
        <w:jc w:val="right"/>
      </w:pPr>
      <w:r w:rsidRPr="00AD7A9A">
        <w:t>Приложение №2</w:t>
      </w:r>
    </w:p>
    <w:p w:rsidR="008B5464" w:rsidRPr="00AD7A9A" w:rsidRDefault="008B5464" w:rsidP="008B5464">
      <w:pPr>
        <w:jc w:val="right"/>
      </w:pPr>
      <w:r w:rsidRPr="00AD7A9A">
        <w:t>к приказу Министерства здравоохранения</w:t>
      </w:r>
    </w:p>
    <w:p w:rsidR="008B5464" w:rsidRPr="00AD7A9A" w:rsidRDefault="008B5464" w:rsidP="008B5464">
      <w:pPr>
        <w:jc w:val="right"/>
      </w:pPr>
      <w:r w:rsidRPr="00AD7A9A">
        <w:t xml:space="preserve"> и социального развития Республики Карелия</w:t>
      </w:r>
    </w:p>
    <w:p w:rsidR="008B5464" w:rsidRPr="008B5464" w:rsidRDefault="008B5464" w:rsidP="008B5464">
      <w:pPr>
        <w:jc w:val="right"/>
      </w:pPr>
      <w:r w:rsidRPr="008B5464">
        <w:t xml:space="preserve">от  « 10 » сентября 2014 года </w:t>
      </w:r>
      <w:r>
        <w:t xml:space="preserve">№ </w:t>
      </w:r>
      <w:r w:rsidRPr="008B5464">
        <w:t>1579</w:t>
      </w:r>
    </w:p>
    <w:p w:rsidR="008B5464" w:rsidRPr="00AD7A9A" w:rsidRDefault="008B5464" w:rsidP="008B5464">
      <w:pPr>
        <w:jc w:val="right"/>
      </w:pPr>
      <w:r w:rsidRPr="00AD7A9A">
        <w:t xml:space="preserve">               </w:t>
      </w:r>
    </w:p>
    <w:p w:rsidR="008B5464" w:rsidRDefault="008B5464" w:rsidP="008B5464"/>
    <w:p w:rsidR="008B5464" w:rsidRPr="002A42C8" w:rsidRDefault="008B5464" w:rsidP="008B5464">
      <w:pPr>
        <w:jc w:val="center"/>
        <w:rPr>
          <w:b/>
          <w:sz w:val="28"/>
          <w:szCs w:val="28"/>
        </w:rPr>
      </w:pPr>
      <w:r w:rsidRPr="002A42C8">
        <w:rPr>
          <w:b/>
          <w:bCs/>
          <w:sz w:val="28"/>
          <w:szCs w:val="28"/>
        </w:rPr>
        <w:t xml:space="preserve">Методические рекомендации </w:t>
      </w:r>
      <w:r w:rsidRPr="002A42C8">
        <w:rPr>
          <w:b/>
          <w:sz w:val="28"/>
          <w:szCs w:val="28"/>
        </w:rPr>
        <w:t>по оказанию скорой медицинской помощи больным с острым коронарным синдромом</w:t>
      </w:r>
    </w:p>
    <w:p w:rsidR="008B5464" w:rsidRPr="002A42C8" w:rsidRDefault="008B5464" w:rsidP="008B5464">
      <w:pPr>
        <w:jc w:val="center"/>
        <w:rPr>
          <w:sz w:val="28"/>
          <w:szCs w:val="28"/>
        </w:rPr>
      </w:pPr>
    </w:p>
    <w:p w:rsidR="008B5464" w:rsidRDefault="008B5464" w:rsidP="008B5464">
      <w:pPr>
        <w:ind w:firstLine="708"/>
        <w:jc w:val="both"/>
        <w:rPr>
          <w:sz w:val="28"/>
          <w:szCs w:val="28"/>
        </w:rPr>
      </w:pPr>
      <w:r w:rsidRPr="002A42C8">
        <w:rPr>
          <w:sz w:val="28"/>
          <w:szCs w:val="28"/>
        </w:rPr>
        <w:t xml:space="preserve">Настоящие Методические рекомендации </w:t>
      </w:r>
      <w:r w:rsidRPr="003D3AFC">
        <w:rPr>
          <w:sz w:val="28"/>
          <w:szCs w:val="28"/>
        </w:rPr>
        <w:t>по оказанию скорой медицинской помощи больным с острым коронарным синдромом</w:t>
      </w:r>
      <w:r w:rsidRPr="002A42C8">
        <w:rPr>
          <w:sz w:val="28"/>
          <w:szCs w:val="28"/>
        </w:rPr>
        <w:t xml:space="preserve"> разработаны главным</w:t>
      </w:r>
      <w:r>
        <w:rPr>
          <w:sz w:val="28"/>
          <w:szCs w:val="28"/>
        </w:rPr>
        <w:t>и</w:t>
      </w:r>
      <w:r w:rsidRPr="002A42C8">
        <w:rPr>
          <w:sz w:val="28"/>
          <w:szCs w:val="28"/>
        </w:rPr>
        <w:t xml:space="preserve"> внештатными специалистами Министерства здравоохранения и социального развити</w:t>
      </w:r>
      <w:r>
        <w:rPr>
          <w:sz w:val="28"/>
          <w:szCs w:val="28"/>
        </w:rPr>
        <w:t>я Республики Карелии</w:t>
      </w:r>
      <w:r w:rsidRPr="002A42C8">
        <w:rPr>
          <w:sz w:val="28"/>
          <w:szCs w:val="28"/>
        </w:rPr>
        <w:t xml:space="preserve">: </w:t>
      </w:r>
      <w:r w:rsidRPr="00E01E63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E01E63">
        <w:rPr>
          <w:sz w:val="28"/>
          <w:szCs w:val="28"/>
        </w:rPr>
        <w:t xml:space="preserve"> внештатны</w:t>
      </w:r>
      <w:r>
        <w:rPr>
          <w:sz w:val="28"/>
          <w:szCs w:val="28"/>
        </w:rPr>
        <w:t>м</w:t>
      </w:r>
      <w:r w:rsidRPr="00E01E6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E01E63">
        <w:rPr>
          <w:sz w:val="28"/>
          <w:szCs w:val="28"/>
        </w:rPr>
        <w:t xml:space="preserve"> кардиолог</w:t>
      </w:r>
      <w:r>
        <w:rPr>
          <w:sz w:val="28"/>
          <w:szCs w:val="28"/>
        </w:rPr>
        <w:t>ом</w:t>
      </w:r>
      <w:r w:rsidRPr="00E01E63">
        <w:rPr>
          <w:sz w:val="28"/>
          <w:szCs w:val="28"/>
        </w:rPr>
        <w:t>, заведующ</w:t>
      </w:r>
      <w:r>
        <w:rPr>
          <w:sz w:val="28"/>
          <w:szCs w:val="28"/>
        </w:rPr>
        <w:t>ей</w:t>
      </w:r>
      <w:r w:rsidRPr="00E01E63">
        <w:rPr>
          <w:sz w:val="28"/>
          <w:szCs w:val="28"/>
        </w:rPr>
        <w:t xml:space="preserve"> кафедрой факультетской терапии, инфекционных болезней и эпидемиологии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  <w:r w:rsidRPr="00E01E63">
        <w:rPr>
          <w:sz w:val="28"/>
          <w:szCs w:val="28"/>
        </w:rPr>
        <w:t xml:space="preserve"> «Петр</w:t>
      </w:r>
      <w:r>
        <w:rPr>
          <w:sz w:val="28"/>
          <w:szCs w:val="28"/>
        </w:rPr>
        <w:t>озаводский государственный университет</w:t>
      </w:r>
      <w:r w:rsidRPr="00E01E6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01E63">
        <w:rPr>
          <w:sz w:val="28"/>
          <w:szCs w:val="28"/>
        </w:rPr>
        <w:t xml:space="preserve"> д.м.н., доцент</w:t>
      </w:r>
      <w:r>
        <w:rPr>
          <w:sz w:val="28"/>
          <w:szCs w:val="28"/>
        </w:rPr>
        <w:t xml:space="preserve">ом  Кузнецовой Т.Ю. и </w:t>
      </w:r>
      <w:r w:rsidRPr="0034045A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34045A">
        <w:rPr>
          <w:sz w:val="28"/>
          <w:szCs w:val="28"/>
        </w:rPr>
        <w:t xml:space="preserve"> внештатны</w:t>
      </w:r>
      <w:r>
        <w:rPr>
          <w:sz w:val="28"/>
          <w:szCs w:val="28"/>
        </w:rPr>
        <w:t>м</w:t>
      </w:r>
      <w:r w:rsidRPr="0034045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34045A">
        <w:rPr>
          <w:sz w:val="28"/>
          <w:szCs w:val="28"/>
        </w:rPr>
        <w:t xml:space="preserve"> по скорой медицинской помощи</w:t>
      </w:r>
      <w:r>
        <w:rPr>
          <w:sz w:val="28"/>
          <w:szCs w:val="28"/>
        </w:rPr>
        <w:t xml:space="preserve">, </w:t>
      </w:r>
      <w:r w:rsidRPr="0034045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Pr="0034045A">
        <w:rPr>
          <w:sz w:val="28"/>
          <w:szCs w:val="28"/>
        </w:rPr>
        <w:t xml:space="preserve"> главного врача </w:t>
      </w:r>
      <w:r>
        <w:rPr>
          <w:sz w:val="28"/>
          <w:szCs w:val="28"/>
        </w:rPr>
        <w:t>государственного бюджетного учреждения здравоохранения</w:t>
      </w:r>
      <w:r w:rsidRPr="0034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 </w:t>
      </w:r>
      <w:r w:rsidRPr="0034045A">
        <w:rPr>
          <w:sz w:val="28"/>
          <w:szCs w:val="28"/>
        </w:rPr>
        <w:t>«Больница скорой медицинской помощи»</w:t>
      </w:r>
      <w:r>
        <w:rPr>
          <w:sz w:val="28"/>
          <w:szCs w:val="28"/>
        </w:rPr>
        <w:t xml:space="preserve"> </w:t>
      </w:r>
      <w:r w:rsidRPr="002A42C8">
        <w:rPr>
          <w:sz w:val="28"/>
          <w:szCs w:val="28"/>
        </w:rPr>
        <w:t xml:space="preserve">Седлецкой </w:t>
      </w:r>
      <w:r>
        <w:rPr>
          <w:sz w:val="28"/>
          <w:szCs w:val="28"/>
        </w:rPr>
        <w:t>Н.Н.; специалистами  государственного бюджетного учреждения здравоохранения</w:t>
      </w:r>
      <w:r w:rsidRPr="0034045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 «Республиканская больница им. В.А. Баранова»: заместителем главного врача по терапевтической помощи Карапетяном Т.Д., заведующей организационно-методическим отделом РСЦ Лесных М.Е., заведующим кардиологическим отделением Малыгиным А.А.</w:t>
      </w:r>
    </w:p>
    <w:p w:rsidR="008B5464" w:rsidRPr="00AF4BB2" w:rsidRDefault="008B5464" w:rsidP="008B54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4BB2">
        <w:rPr>
          <w:sz w:val="28"/>
          <w:szCs w:val="28"/>
        </w:rPr>
        <w:t xml:space="preserve">Методические рекомендации разработаны на основе </w:t>
      </w:r>
      <w:hyperlink r:id="rId9" w:history="1">
        <w:r w:rsidRPr="00AF4BB2">
          <w:rPr>
            <w:rStyle w:val="a3"/>
            <w:sz w:val="28"/>
            <w:szCs w:val="28"/>
          </w:rPr>
          <w:t>Национальных рекомендаций по диагностике и лечению больных острым инфарктом миокарда с подъемом сегмента ST на ЭКГ</w:t>
        </w:r>
      </w:hyperlink>
      <w:r w:rsidRPr="00AF4BB2">
        <w:rPr>
          <w:sz w:val="28"/>
          <w:szCs w:val="28"/>
        </w:rPr>
        <w:t xml:space="preserve"> (2007 г.), </w:t>
      </w:r>
      <w:hyperlink r:id="rId10" w:history="1">
        <w:r w:rsidRPr="00AF4BB2">
          <w:rPr>
            <w:rStyle w:val="a3"/>
            <w:sz w:val="28"/>
            <w:szCs w:val="28"/>
          </w:rPr>
          <w:t>Национальных рекомендаций по лечению острого коронарного синдрома без стойкого подъема ST на ЭКГ</w:t>
        </w:r>
      </w:hyperlink>
      <w:r w:rsidRPr="00AF4BB2">
        <w:rPr>
          <w:sz w:val="28"/>
          <w:szCs w:val="28"/>
        </w:rPr>
        <w:t xml:space="preserve"> (2006 г.), Клинических рекомендаций, р</w:t>
      </w:r>
      <w:r w:rsidRPr="00AF4BB2">
        <w:rPr>
          <w:bCs/>
          <w:sz w:val="28"/>
          <w:szCs w:val="28"/>
        </w:rPr>
        <w:t xml:space="preserve">азработанных по поручению Министерства здравоохранения и социального развития Российской Федерации, утвержденных Обществом специалистов по неотложной кардиологии и профильной комиссией по кардиологии «Диагностика и лечение больных острым инфарктом миокарда с подъемом сегмента ST на ЭКГ» (Москва, 2013 г.), Рекомендаций Европейского общества кардиологов (далее - ЕОК): </w:t>
      </w:r>
      <w:hyperlink r:id="rId11" w:history="1">
        <w:r w:rsidRPr="00AF4BB2">
          <w:rPr>
            <w:rStyle w:val="a3"/>
            <w:sz w:val="28"/>
            <w:szCs w:val="28"/>
          </w:rPr>
          <w:t>«Третье универсальное определение инфаркта миокарда»</w:t>
        </w:r>
      </w:hyperlink>
      <w:r w:rsidRPr="00AF4BB2">
        <w:rPr>
          <w:sz w:val="28"/>
          <w:szCs w:val="28"/>
        </w:rPr>
        <w:t xml:space="preserve"> (2013г.), </w:t>
      </w:r>
      <w:hyperlink r:id="rId12" w:history="1">
        <w:r w:rsidRPr="00AF4BB2">
          <w:rPr>
            <w:rStyle w:val="a3"/>
            <w:sz w:val="28"/>
            <w:szCs w:val="28"/>
          </w:rPr>
          <w:t>Рекомендаций ЕОК по лечению острого коронарного синдрома без стойкого подъема сегмента ST (2011 г.</w:t>
        </w:r>
      </w:hyperlink>
      <w:r w:rsidRPr="00AF4BB2">
        <w:rPr>
          <w:sz w:val="28"/>
          <w:szCs w:val="28"/>
        </w:rPr>
        <w:t>),</w:t>
      </w:r>
      <w:r w:rsidRPr="00AF4BB2">
        <w:rPr>
          <w:rStyle w:val="Hyperlink"/>
          <w:sz w:val="28"/>
          <w:szCs w:val="28"/>
        </w:rPr>
        <w:t xml:space="preserve"> </w:t>
      </w:r>
      <w:r w:rsidRPr="00AF4BB2">
        <w:rPr>
          <w:rStyle w:val="ac"/>
          <w:b w:val="0"/>
          <w:sz w:val="28"/>
          <w:szCs w:val="28"/>
        </w:rPr>
        <w:t xml:space="preserve">Рекомендации ЕОК по лечению инфаркта миокарда со стойким подъемом сегмента ST (2008 г.), </w:t>
      </w:r>
      <w:r w:rsidRPr="00AF4BB2">
        <w:rPr>
          <w:sz w:val="28"/>
          <w:szCs w:val="28"/>
        </w:rPr>
        <w:t xml:space="preserve">в целях оказания методической помощи медицинским работникам, оказывающим </w:t>
      </w:r>
      <w:r w:rsidRPr="00AF4BB2">
        <w:rPr>
          <w:spacing w:val="-4"/>
          <w:w w:val="105"/>
          <w:sz w:val="28"/>
          <w:szCs w:val="28"/>
        </w:rPr>
        <w:t xml:space="preserve">медицинскую помощь </w:t>
      </w:r>
      <w:r w:rsidRPr="00AF4BB2">
        <w:rPr>
          <w:sz w:val="28"/>
          <w:szCs w:val="28"/>
        </w:rPr>
        <w:t>пациентам с острым коронарным синдромом.</w:t>
      </w:r>
    </w:p>
    <w:p w:rsidR="008B5464" w:rsidRPr="00AD7A9A" w:rsidRDefault="008B5464" w:rsidP="008B5464">
      <w:pPr>
        <w:ind w:firstLine="708"/>
        <w:jc w:val="both"/>
        <w:rPr>
          <w:bCs/>
          <w:sz w:val="28"/>
          <w:szCs w:val="28"/>
        </w:rPr>
      </w:pPr>
    </w:p>
    <w:p w:rsidR="008B5464" w:rsidRPr="00AD7A9A" w:rsidRDefault="008B5464" w:rsidP="008B5464">
      <w:pPr>
        <w:ind w:left="-426"/>
        <w:jc w:val="center"/>
        <w:rPr>
          <w:b/>
          <w:sz w:val="28"/>
          <w:szCs w:val="28"/>
        </w:rPr>
      </w:pPr>
      <w:r w:rsidRPr="00AD7A9A">
        <w:rPr>
          <w:b/>
          <w:bCs/>
          <w:sz w:val="28"/>
          <w:szCs w:val="28"/>
        </w:rPr>
        <w:t xml:space="preserve">1. </w:t>
      </w:r>
      <w:r w:rsidRPr="00AD7A9A">
        <w:rPr>
          <w:b/>
          <w:sz w:val="28"/>
          <w:szCs w:val="28"/>
        </w:rPr>
        <w:t>Острый коронарный синдром – клиническая картина.</w:t>
      </w:r>
    </w:p>
    <w:p w:rsidR="008B5464" w:rsidRPr="00AD7A9A" w:rsidRDefault="008B5464" w:rsidP="008B5464">
      <w:pPr>
        <w:ind w:left="-426"/>
        <w:jc w:val="center"/>
        <w:rPr>
          <w:b/>
          <w:sz w:val="28"/>
          <w:szCs w:val="28"/>
        </w:rPr>
      </w:pPr>
    </w:p>
    <w:p w:rsidR="008B5464" w:rsidRPr="00AD7A9A" w:rsidRDefault="008B5464" w:rsidP="008B5464">
      <w:pPr>
        <w:jc w:val="both"/>
        <w:rPr>
          <w:sz w:val="28"/>
          <w:szCs w:val="28"/>
        </w:rPr>
      </w:pPr>
      <w:r w:rsidRPr="00AD7A9A">
        <w:rPr>
          <w:b/>
          <w:sz w:val="28"/>
          <w:szCs w:val="28"/>
        </w:rPr>
        <w:lastRenderedPageBreak/>
        <w:t>Ангинозная боль: жгучая</w:t>
      </w:r>
      <w:r w:rsidRPr="00AD7A9A">
        <w:rPr>
          <w:sz w:val="28"/>
          <w:szCs w:val="28"/>
        </w:rPr>
        <w:t>, сжимающая, давящая боль или тяжесть за грудиной («грудная жаба»), иррадиирующая в левую руку, шею или челюсть, которая может быть интермиттирующей (обычно продолжается несколько минут) или стойкой. Боль может сопровождаться потливостью, тошнотой, болью в животе, одышкой и обмороком.</w:t>
      </w:r>
    </w:p>
    <w:p w:rsidR="008B5464" w:rsidRDefault="008B5464" w:rsidP="008B5464">
      <w:pPr>
        <w:rPr>
          <w:sz w:val="28"/>
          <w:szCs w:val="28"/>
        </w:rPr>
      </w:pPr>
      <w:r w:rsidRPr="006E4539">
        <w:rPr>
          <w:i/>
          <w:sz w:val="28"/>
          <w:szCs w:val="28"/>
        </w:rPr>
        <w:t>Атипичные проявления ОКС</w:t>
      </w:r>
      <w:r w:rsidRPr="00AD7A9A">
        <w:rPr>
          <w:sz w:val="28"/>
          <w:szCs w:val="28"/>
        </w:rPr>
        <w:t xml:space="preserve"> (чаще у пациентов пожилого возраста, больных сахарным диабетом, хронической почечной недостаточностью и деменцией): боль в эпигастральной области, диспепсия, кинжальная боль в груди, плевральная боль или нарастающая одышка.</w:t>
      </w:r>
    </w:p>
    <w:p w:rsidR="008B5464" w:rsidRPr="00AD7A9A" w:rsidRDefault="008B5464" w:rsidP="008B5464">
      <w:pPr>
        <w:rPr>
          <w:sz w:val="28"/>
          <w:szCs w:val="28"/>
        </w:rPr>
      </w:pPr>
    </w:p>
    <w:p w:rsidR="008B5464" w:rsidRPr="00AD7A9A" w:rsidRDefault="008B5464" w:rsidP="008B546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</w:t>
      </w:r>
      <w:r w:rsidRPr="00AD7A9A">
        <w:rPr>
          <w:b/>
          <w:sz w:val="28"/>
          <w:szCs w:val="28"/>
        </w:rPr>
        <w:t xml:space="preserve">акторы риска </w:t>
      </w:r>
      <w:r>
        <w:rPr>
          <w:b/>
          <w:sz w:val="28"/>
          <w:szCs w:val="28"/>
        </w:rPr>
        <w:t>атеросклероза, выступающие в пользу наличия у больного ишемической болезни сердца (далее – ИБС), при отсутствии типичной клиники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Возраст (мужчины старше 40 лет, женщины старше 50 лет).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Мужской пол.</w:t>
      </w:r>
    </w:p>
    <w:p w:rsidR="008B5464" w:rsidRPr="00AD7A9A" w:rsidRDefault="008B5464" w:rsidP="008B5464">
      <w:pPr>
        <w:pStyle w:val="Default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AD7A9A">
        <w:rPr>
          <w:rFonts w:eastAsia="Times New Roman"/>
          <w:sz w:val="28"/>
          <w:szCs w:val="28"/>
          <w:lang w:eastAsia="ru-RU"/>
        </w:rPr>
        <w:t>Наследственность (и</w:t>
      </w:r>
      <w:r w:rsidRPr="00AD7A9A">
        <w:rPr>
          <w:sz w:val="28"/>
          <w:szCs w:val="28"/>
        </w:rPr>
        <w:t>нфаркт миокарда или нестабильная стенокардия у мужчин в возрасте &lt; 55 лет, у женщин &lt; 65 лет)</w:t>
      </w:r>
      <w:r>
        <w:rPr>
          <w:sz w:val="28"/>
          <w:szCs w:val="28"/>
        </w:rPr>
        <w:t>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Нерациональное питание.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Дислипидемия.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Артериальная гипертензия.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Сахарный диабет.</w:t>
      </w:r>
    </w:p>
    <w:p w:rsidR="008B5464" w:rsidRPr="00AD7A9A" w:rsidRDefault="008B5464" w:rsidP="008B5464">
      <w:pPr>
        <w:pStyle w:val="Default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AD7A9A">
        <w:rPr>
          <w:rFonts w:eastAsia="Times New Roman"/>
          <w:sz w:val="28"/>
          <w:szCs w:val="28"/>
          <w:lang w:eastAsia="ru-RU"/>
        </w:rPr>
        <w:t>Абдоминальное ожирение (о</w:t>
      </w:r>
      <w:r w:rsidRPr="00AD7A9A">
        <w:rPr>
          <w:sz w:val="28"/>
          <w:szCs w:val="28"/>
        </w:rPr>
        <w:t>бъем талии: у мужчин &gt; 94 см, у женщин &gt; 80 см, или индекс массы тела ≥ 30 кг/м2)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Низкая физическая активность.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Курение.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алкоголя.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Низкий социальный статус.</w:t>
      </w:r>
    </w:p>
    <w:p w:rsidR="008B5464" w:rsidRPr="00AD7A9A" w:rsidRDefault="008B5464" w:rsidP="008B546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9A">
        <w:rPr>
          <w:rFonts w:ascii="Times New Roman" w:eastAsia="Times New Roman" w:hAnsi="Times New Roman"/>
          <w:sz w:val="28"/>
          <w:szCs w:val="28"/>
          <w:lang w:eastAsia="ru-RU"/>
        </w:rPr>
        <w:t>Хроническое заболевание почек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464" w:rsidRDefault="008B5464" w:rsidP="008B5464">
      <w:pPr>
        <w:ind w:left="-426"/>
        <w:jc w:val="center"/>
        <w:rPr>
          <w:b/>
          <w:sz w:val="28"/>
          <w:szCs w:val="28"/>
        </w:rPr>
      </w:pPr>
      <w:r w:rsidRPr="00AD7A9A">
        <w:rPr>
          <w:b/>
          <w:sz w:val="28"/>
          <w:szCs w:val="28"/>
        </w:rPr>
        <w:t xml:space="preserve">Классификация нестабильной стенокардии </w:t>
      </w:r>
      <w:r>
        <w:rPr>
          <w:b/>
          <w:sz w:val="28"/>
          <w:szCs w:val="28"/>
        </w:rPr>
        <w:t xml:space="preserve">(далее – НС) </w:t>
      </w:r>
      <w:r w:rsidRPr="00AD7A9A">
        <w:rPr>
          <w:b/>
          <w:sz w:val="28"/>
          <w:szCs w:val="28"/>
        </w:rPr>
        <w:t xml:space="preserve">по </w:t>
      </w:r>
      <w:r w:rsidRPr="00AD7A9A">
        <w:rPr>
          <w:b/>
          <w:sz w:val="28"/>
          <w:szCs w:val="28"/>
          <w:lang w:val="en-US"/>
        </w:rPr>
        <w:t>E</w:t>
      </w:r>
      <w:r w:rsidRPr="00AD7A9A">
        <w:rPr>
          <w:b/>
          <w:sz w:val="28"/>
          <w:szCs w:val="28"/>
        </w:rPr>
        <w:t>.</w:t>
      </w:r>
      <w:r w:rsidRPr="00AD7A9A">
        <w:rPr>
          <w:b/>
          <w:sz w:val="28"/>
          <w:szCs w:val="28"/>
          <w:lang w:val="en-US"/>
        </w:rPr>
        <w:t>Braunwald</w:t>
      </w:r>
    </w:p>
    <w:p w:rsidR="008B5464" w:rsidRPr="0068485E" w:rsidRDefault="008B5464" w:rsidP="008B5464">
      <w:pPr>
        <w:ind w:left="-426"/>
        <w:jc w:val="center"/>
        <w:rPr>
          <w:b/>
          <w:sz w:val="28"/>
          <w:szCs w:val="28"/>
        </w:rPr>
      </w:pPr>
    </w:p>
    <w:p w:rsidR="008B5464" w:rsidRPr="00AD7A9A" w:rsidRDefault="008B5464" w:rsidP="008B5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классам тяжести: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Класс 1 – недавнее начало тяжелой или прогрессирующей стенокардии </w:t>
      </w:r>
      <w:r w:rsidRPr="0090518D">
        <w:rPr>
          <w:bCs/>
          <w:i/>
          <w:sz w:val="28"/>
          <w:szCs w:val="28"/>
        </w:rPr>
        <w:t>напряжения</w:t>
      </w:r>
      <w:r w:rsidRPr="00AD7A9A">
        <w:rPr>
          <w:sz w:val="28"/>
          <w:szCs w:val="28"/>
        </w:rPr>
        <w:t xml:space="preserve"> в период </w:t>
      </w:r>
      <w:r w:rsidRPr="0090518D">
        <w:rPr>
          <w:bCs/>
          <w:sz w:val="28"/>
          <w:szCs w:val="28"/>
        </w:rPr>
        <w:t>менее месяца</w:t>
      </w:r>
      <w:r>
        <w:rPr>
          <w:bCs/>
          <w:sz w:val="28"/>
          <w:szCs w:val="28"/>
        </w:rPr>
        <w:t>;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Класс 2 – стенокардия </w:t>
      </w:r>
      <w:r w:rsidRPr="0090518D">
        <w:rPr>
          <w:bCs/>
          <w:i/>
          <w:sz w:val="28"/>
          <w:szCs w:val="28"/>
        </w:rPr>
        <w:t>покоя</w:t>
      </w:r>
      <w:r w:rsidRPr="00AD7A9A">
        <w:rPr>
          <w:sz w:val="28"/>
          <w:szCs w:val="28"/>
        </w:rPr>
        <w:t xml:space="preserve"> подострая – один или несколько приступов в покое, но </w:t>
      </w:r>
      <w:r w:rsidRPr="0090518D">
        <w:rPr>
          <w:bCs/>
          <w:i/>
          <w:sz w:val="28"/>
          <w:szCs w:val="28"/>
        </w:rPr>
        <w:t>не в течение 48 часо</w:t>
      </w:r>
      <w:r>
        <w:rPr>
          <w:bCs/>
          <w:i/>
          <w:sz w:val="28"/>
          <w:szCs w:val="28"/>
        </w:rPr>
        <w:t>;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Класс 3 – стенокардия </w:t>
      </w:r>
      <w:r w:rsidRPr="0090518D">
        <w:rPr>
          <w:bCs/>
          <w:i/>
          <w:sz w:val="28"/>
          <w:szCs w:val="28"/>
        </w:rPr>
        <w:t>покоя – в течение 48</w:t>
      </w:r>
      <w:r w:rsidRPr="0090518D">
        <w:rPr>
          <w:i/>
          <w:sz w:val="28"/>
          <w:szCs w:val="28"/>
        </w:rPr>
        <w:t xml:space="preserve"> ч.</w:t>
      </w:r>
      <w:r w:rsidRPr="00AD7A9A">
        <w:rPr>
          <w:sz w:val="28"/>
          <w:szCs w:val="28"/>
        </w:rPr>
        <w:t xml:space="preserve"> </w:t>
      </w:r>
    </w:p>
    <w:p w:rsidR="008B5464" w:rsidRDefault="008B5464" w:rsidP="008B5464">
      <w:pPr>
        <w:jc w:val="both"/>
        <w:rPr>
          <w:b/>
          <w:sz w:val="28"/>
          <w:szCs w:val="28"/>
        </w:rPr>
      </w:pPr>
    </w:p>
    <w:p w:rsidR="008B5464" w:rsidRPr="00AD7A9A" w:rsidRDefault="008B5464" w:rsidP="008B5464">
      <w:pPr>
        <w:jc w:val="both"/>
        <w:rPr>
          <w:b/>
          <w:sz w:val="28"/>
          <w:szCs w:val="28"/>
        </w:rPr>
      </w:pPr>
      <w:r w:rsidRPr="00AD7A9A">
        <w:rPr>
          <w:b/>
          <w:sz w:val="28"/>
          <w:szCs w:val="28"/>
        </w:rPr>
        <w:t>По условиям появления</w:t>
      </w:r>
      <w:r>
        <w:rPr>
          <w:b/>
          <w:sz w:val="28"/>
          <w:szCs w:val="28"/>
        </w:rPr>
        <w:t>: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Класс А – </w:t>
      </w:r>
      <w:r w:rsidRPr="0090144D">
        <w:rPr>
          <w:bCs/>
          <w:i/>
          <w:sz w:val="28"/>
          <w:szCs w:val="28"/>
        </w:rPr>
        <w:t>вторичная</w:t>
      </w:r>
      <w:r w:rsidRPr="00AD7A9A">
        <w:rPr>
          <w:sz w:val="28"/>
          <w:szCs w:val="28"/>
        </w:rPr>
        <w:t xml:space="preserve"> НС – на фоне некоронарного фактора – анемия, лихорадка, инфекция, гипотония, неконтролируемая гипертония, тахиаритмия, стресс, тиреотоксикоз, гипоксемия при </w:t>
      </w:r>
      <w:r>
        <w:rPr>
          <w:sz w:val="28"/>
          <w:szCs w:val="28"/>
        </w:rPr>
        <w:t>дыхательной недостаточности;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Класс В – </w:t>
      </w:r>
      <w:r w:rsidRPr="00C119FE">
        <w:rPr>
          <w:bCs/>
          <w:i/>
          <w:sz w:val="28"/>
          <w:szCs w:val="28"/>
        </w:rPr>
        <w:t>первичная</w:t>
      </w:r>
      <w:r w:rsidRPr="00AD7A9A">
        <w:rPr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Класс С – </w:t>
      </w:r>
      <w:r w:rsidRPr="00C119FE">
        <w:rPr>
          <w:bCs/>
          <w:i/>
          <w:sz w:val="28"/>
          <w:szCs w:val="28"/>
        </w:rPr>
        <w:t>постинфарктная</w:t>
      </w:r>
      <w:r w:rsidRPr="00AD7A9A">
        <w:rPr>
          <w:sz w:val="28"/>
          <w:szCs w:val="28"/>
        </w:rPr>
        <w:t xml:space="preserve"> НС (в первые 2 недели </w:t>
      </w:r>
      <w:r>
        <w:rPr>
          <w:sz w:val="28"/>
          <w:szCs w:val="28"/>
        </w:rPr>
        <w:t>после острого инфаркта миокарда</w:t>
      </w:r>
      <w:r w:rsidRPr="00AD7A9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D7A9A">
        <w:rPr>
          <w:sz w:val="28"/>
          <w:szCs w:val="28"/>
        </w:rPr>
        <w:t xml:space="preserve"> </w:t>
      </w:r>
    </w:p>
    <w:p w:rsidR="008B5464" w:rsidRPr="00AD7A9A" w:rsidRDefault="008B5464" w:rsidP="008B5464">
      <w:pPr>
        <w:jc w:val="both"/>
        <w:rPr>
          <w:sz w:val="28"/>
          <w:szCs w:val="28"/>
        </w:rPr>
      </w:pPr>
    </w:p>
    <w:p w:rsidR="008B5464" w:rsidRDefault="008B5464" w:rsidP="008B5464">
      <w:pPr>
        <w:jc w:val="center"/>
        <w:rPr>
          <w:b/>
          <w:bCs/>
          <w:sz w:val="28"/>
          <w:szCs w:val="28"/>
        </w:rPr>
      </w:pPr>
      <w:r w:rsidRPr="00AD7A9A">
        <w:rPr>
          <w:b/>
          <w:bCs/>
          <w:sz w:val="28"/>
          <w:szCs w:val="28"/>
        </w:rPr>
        <w:t xml:space="preserve">Ранние </w:t>
      </w:r>
      <w:r>
        <w:rPr>
          <w:b/>
          <w:bCs/>
          <w:sz w:val="28"/>
          <w:szCs w:val="28"/>
        </w:rPr>
        <w:t>электрокардиографические</w:t>
      </w:r>
      <w:r w:rsidRPr="00AD7A9A">
        <w:rPr>
          <w:b/>
          <w:bCs/>
          <w:sz w:val="28"/>
          <w:szCs w:val="28"/>
        </w:rPr>
        <w:t xml:space="preserve"> признаки «возможного» острого инфаркта миокарда</w:t>
      </w:r>
    </w:p>
    <w:p w:rsidR="008B5464" w:rsidRPr="00AD7A9A" w:rsidRDefault="008B5464" w:rsidP="008B5464">
      <w:pPr>
        <w:jc w:val="center"/>
        <w:rPr>
          <w:sz w:val="28"/>
          <w:szCs w:val="28"/>
        </w:rPr>
      </w:pP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7A9A">
        <w:rPr>
          <w:sz w:val="28"/>
          <w:szCs w:val="28"/>
        </w:rPr>
        <w:t xml:space="preserve">овый подъем сегмента  </w:t>
      </w:r>
      <w:r w:rsidRPr="00AD7A9A">
        <w:rPr>
          <w:sz w:val="28"/>
          <w:szCs w:val="28"/>
          <w:lang w:val="en-US"/>
        </w:rPr>
        <w:t>ST</w:t>
      </w:r>
      <w:r w:rsidRPr="00AD7A9A">
        <w:rPr>
          <w:sz w:val="28"/>
          <w:szCs w:val="28"/>
        </w:rPr>
        <w:t xml:space="preserve"> в точке </w:t>
      </w:r>
      <w:r w:rsidRPr="00AD7A9A">
        <w:rPr>
          <w:sz w:val="28"/>
          <w:szCs w:val="28"/>
          <w:lang w:val="en-US"/>
        </w:rPr>
        <w:t>J</w:t>
      </w:r>
      <w:r w:rsidRPr="00AD7A9A">
        <w:rPr>
          <w:sz w:val="28"/>
          <w:szCs w:val="28"/>
        </w:rPr>
        <w:t xml:space="preserve"> в двух и более последовательных отведениях ЭКГ ≥ 0,2 </w:t>
      </w:r>
      <w:r w:rsidRPr="00AD7A9A">
        <w:rPr>
          <w:sz w:val="28"/>
          <w:szCs w:val="28"/>
          <w:lang w:val="en-US"/>
        </w:rPr>
        <w:t>mV</w:t>
      </w:r>
      <w:r w:rsidRPr="00AD7A9A">
        <w:rPr>
          <w:sz w:val="28"/>
          <w:szCs w:val="28"/>
        </w:rPr>
        <w:t xml:space="preserve"> у мужчин ≥ 40 лет, ≥0,25 мВ у мужчин менее 40 лет, и ≥0,15 мВ у женщин в </w:t>
      </w:r>
      <w:r w:rsidRPr="00AD7A9A">
        <w:rPr>
          <w:sz w:val="28"/>
          <w:szCs w:val="28"/>
          <w:lang w:val="en-US"/>
        </w:rPr>
        <w:t>V</w:t>
      </w:r>
      <w:r w:rsidRPr="00AD7A9A">
        <w:rPr>
          <w:sz w:val="28"/>
          <w:szCs w:val="28"/>
        </w:rPr>
        <w:t>2-</w:t>
      </w:r>
      <w:r w:rsidRPr="00AD7A9A">
        <w:rPr>
          <w:sz w:val="28"/>
          <w:szCs w:val="28"/>
          <w:lang w:val="en-US"/>
        </w:rPr>
        <w:t>V</w:t>
      </w:r>
      <w:r w:rsidRPr="00AD7A9A">
        <w:rPr>
          <w:sz w:val="28"/>
          <w:szCs w:val="28"/>
        </w:rPr>
        <w:t xml:space="preserve">3, и /или новый подъем сегмента  </w:t>
      </w:r>
      <w:r w:rsidRPr="00AD7A9A">
        <w:rPr>
          <w:sz w:val="28"/>
          <w:szCs w:val="28"/>
          <w:lang w:val="en-US"/>
        </w:rPr>
        <w:t>ST</w:t>
      </w:r>
      <w:r w:rsidRPr="00AD7A9A">
        <w:rPr>
          <w:sz w:val="28"/>
          <w:szCs w:val="28"/>
        </w:rPr>
        <w:t xml:space="preserve"> в точке </w:t>
      </w:r>
      <w:r w:rsidRPr="00AD7A9A">
        <w:rPr>
          <w:sz w:val="28"/>
          <w:szCs w:val="28"/>
          <w:lang w:val="en-US"/>
        </w:rPr>
        <w:t>J</w:t>
      </w:r>
      <w:r w:rsidRPr="00AD7A9A">
        <w:rPr>
          <w:sz w:val="28"/>
          <w:szCs w:val="28"/>
        </w:rPr>
        <w:t xml:space="preserve"> в двух и более последовательных других отведениях ЭКГ ≥0,1 </w:t>
      </w:r>
      <w:r w:rsidRPr="00AD7A9A">
        <w:rPr>
          <w:sz w:val="28"/>
          <w:szCs w:val="28"/>
          <w:lang w:val="en-US"/>
        </w:rPr>
        <w:t>mV</w:t>
      </w:r>
      <w:r>
        <w:rPr>
          <w:sz w:val="28"/>
          <w:szCs w:val="28"/>
        </w:rPr>
        <w:t>;</w:t>
      </w:r>
      <w:r w:rsidRPr="00AD7A9A">
        <w:rPr>
          <w:sz w:val="28"/>
          <w:szCs w:val="28"/>
        </w:rPr>
        <w:t xml:space="preserve"> 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7A9A">
        <w:rPr>
          <w:sz w:val="28"/>
          <w:szCs w:val="28"/>
        </w:rPr>
        <w:t>овая полная блокада левой ножки пучка Гиса</w:t>
      </w:r>
      <w:r>
        <w:rPr>
          <w:sz w:val="28"/>
          <w:szCs w:val="28"/>
        </w:rPr>
        <w:t>;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7A9A">
        <w:rPr>
          <w:sz w:val="28"/>
          <w:szCs w:val="28"/>
        </w:rPr>
        <w:t xml:space="preserve">овая горизонтальная или косонисходящая депрессия </w:t>
      </w:r>
      <w:r w:rsidRPr="00AD7A9A">
        <w:rPr>
          <w:sz w:val="28"/>
          <w:szCs w:val="28"/>
          <w:lang w:val="en-US"/>
        </w:rPr>
        <w:t>ST</w:t>
      </w:r>
      <w:r w:rsidRPr="00AD7A9A">
        <w:rPr>
          <w:sz w:val="28"/>
          <w:szCs w:val="28"/>
        </w:rPr>
        <w:t xml:space="preserve"> ≥0,05 мВ в двух и более последовательных отведениях ЭКГ</w:t>
      </w:r>
      <w:r>
        <w:rPr>
          <w:sz w:val="28"/>
          <w:szCs w:val="28"/>
        </w:rPr>
        <w:t>;</w:t>
      </w:r>
      <w:r w:rsidRPr="00AD7A9A">
        <w:rPr>
          <w:sz w:val="28"/>
          <w:szCs w:val="28"/>
        </w:rPr>
        <w:t xml:space="preserve"> </w:t>
      </w:r>
    </w:p>
    <w:p w:rsidR="008B5464" w:rsidRPr="00AD7A9A" w:rsidRDefault="008B5464" w:rsidP="008B5464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7A9A">
        <w:rPr>
          <w:sz w:val="28"/>
          <w:szCs w:val="28"/>
        </w:rPr>
        <w:t xml:space="preserve">овые изменения зубца Т (симметричная инверсия ≥0,1 мВ в двух и более отведениях с превалирующим зубцом </w:t>
      </w:r>
      <w:r w:rsidRPr="00AD7A9A">
        <w:rPr>
          <w:sz w:val="28"/>
          <w:szCs w:val="28"/>
          <w:lang w:val="en-US"/>
        </w:rPr>
        <w:t>R</w:t>
      </w:r>
      <w:r w:rsidRPr="00AD7A9A">
        <w:rPr>
          <w:sz w:val="28"/>
          <w:szCs w:val="28"/>
        </w:rPr>
        <w:t xml:space="preserve"> или </w:t>
      </w:r>
      <w:r w:rsidRPr="00AD7A9A">
        <w:rPr>
          <w:sz w:val="28"/>
          <w:szCs w:val="28"/>
          <w:lang w:val="en-US"/>
        </w:rPr>
        <w:t>R</w:t>
      </w:r>
      <w:r w:rsidRPr="00AD7A9A">
        <w:rPr>
          <w:sz w:val="28"/>
          <w:szCs w:val="28"/>
        </w:rPr>
        <w:t>/</w:t>
      </w:r>
      <w:r w:rsidRPr="00AD7A9A">
        <w:rPr>
          <w:sz w:val="28"/>
          <w:szCs w:val="28"/>
          <w:lang w:val="en-US"/>
        </w:rPr>
        <w:t>S</w:t>
      </w:r>
      <w:r w:rsidRPr="00AD7A9A">
        <w:rPr>
          <w:sz w:val="28"/>
          <w:szCs w:val="28"/>
        </w:rPr>
        <w:t xml:space="preserve"> соотношением более 1).</w:t>
      </w:r>
      <w:bookmarkStart w:id="1" w:name="_GoBack"/>
      <w:bookmarkEnd w:id="1"/>
    </w:p>
    <w:p w:rsidR="008B5464" w:rsidRPr="00AD7A9A" w:rsidRDefault="008B5464" w:rsidP="008B5464">
      <w:pPr>
        <w:jc w:val="both"/>
        <w:rPr>
          <w:b/>
          <w:bCs/>
          <w:sz w:val="28"/>
          <w:szCs w:val="28"/>
        </w:rPr>
      </w:pPr>
    </w:p>
    <w:p w:rsidR="008B5464" w:rsidRPr="00AD7A9A" w:rsidRDefault="008B5464" w:rsidP="008B5464">
      <w:pPr>
        <w:jc w:val="center"/>
        <w:rPr>
          <w:b/>
          <w:sz w:val="28"/>
          <w:szCs w:val="28"/>
        </w:rPr>
      </w:pPr>
      <w:r w:rsidRPr="00AD7A9A">
        <w:rPr>
          <w:b/>
          <w:sz w:val="28"/>
          <w:szCs w:val="28"/>
        </w:rPr>
        <w:t>2. Неотложная терапия при ОКС на догоспитальном этапе</w:t>
      </w:r>
    </w:p>
    <w:p w:rsidR="008B5464" w:rsidRPr="00AD7A9A" w:rsidRDefault="008B5464" w:rsidP="008B5464">
      <w:pPr>
        <w:jc w:val="both"/>
        <w:rPr>
          <w:sz w:val="28"/>
          <w:szCs w:val="28"/>
        </w:rPr>
      </w:pPr>
    </w:p>
    <w:p w:rsidR="008B5464" w:rsidRPr="00AD7A9A" w:rsidRDefault="008B5464" w:rsidP="008B5464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ингаляция О</w:t>
      </w:r>
      <w:r w:rsidRPr="00AD7A9A">
        <w:rPr>
          <w:sz w:val="28"/>
          <w:szCs w:val="28"/>
          <w:vertAlign w:val="subscript"/>
        </w:rPr>
        <w:t>2</w:t>
      </w:r>
      <w:r w:rsidRPr="00AD7A9A">
        <w:rPr>
          <w:sz w:val="28"/>
          <w:szCs w:val="28"/>
        </w:rPr>
        <w:t xml:space="preserve"> (4-8 л/мин через маску или носовые канюли) при SaO</w:t>
      </w:r>
      <w:r w:rsidRPr="00AD7A9A">
        <w:rPr>
          <w:sz w:val="28"/>
          <w:szCs w:val="28"/>
          <w:vertAlign w:val="subscript"/>
        </w:rPr>
        <w:t>2</w:t>
      </w:r>
      <w:r w:rsidRPr="00AD7A9A">
        <w:rPr>
          <w:sz w:val="28"/>
          <w:szCs w:val="28"/>
        </w:rPr>
        <w:t xml:space="preserve"> &lt;95%;</w:t>
      </w:r>
    </w:p>
    <w:p w:rsidR="008B5464" w:rsidRPr="00AD7A9A" w:rsidRDefault="008B5464" w:rsidP="008B5464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купирование болевого синдрома:</w:t>
      </w:r>
    </w:p>
    <w:p w:rsidR="008B5464" w:rsidRPr="00AD7A9A" w:rsidRDefault="008B5464" w:rsidP="008B5464">
      <w:pPr>
        <w:numPr>
          <w:ilvl w:val="1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морфин 1%-1,0мл</w:t>
      </w:r>
    </w:p>
    <w:p w:rsidR="008B5464" w:rsidRPr="00AD7A9A" w:rsidRDefault="008B5464" w:rsidP="008B5464">
      <w:pPr>
        <w:numPr>
          <w:ilvl w:val="2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в/в дробно с 4-6мг, повторное введение по 2-4мг каждые </w:t>
      </w:r>
      <w:smartTag w:uri="urn:schemas-microsoft-com:office:smarttags" w:element="time">
        <w:smartTagPr>
          <w:attr w:name="Minute" w:val="15"/>
          <w:attr w:name="Hour" w:val="5"/>
        </w:smartTagPr>
        <w:r w:rsidRPr="00AD7A9A">
          <w:rPr>
            <w:sz w:val="28"/>
            <w:szCs w:val="28"/>
          </w:rPr>
          <w:t>5-15</w:t>
        </w:r>
      </w:smartTag>
      <w:r w:rsidRPr="00AD7A9A">
        <w:rPr>
          <w:sz w:val="28"/>
          <w:szCs w:val="28"/>
        </w:rPr>
        <w:t xml:space="preserve"> минут;</w:t>
      </w:r>
    </w:p>
    <w:p w:rsidR="008B5464" w:rsidRPr="00AD7A9A" w:rsidRDefault="008B5464" w:rsidP="008B5464">
      <w:pPr>
        <w:numPr>
          <w:ilvl w:val="2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при развитии брадикардии в/в атропин;</w:t>
      </w:r>
    </w:p>
    <w:p w:rsidR="008B5464" w:rsidRPr="00AD7A9A" w:rsidRDefault="008B5464" w:rsidP="008B5464">
      <w:pPr>
        <w:numPr>
          <w:ilvl w:val="2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при развитии тошноты, рвоты в/в метоклопрамид;</w:t>
      </w:r>
    </w:p>
    <w:p w:rsidR="008B5464" w:rsidRPr="00AD7A9A" w:rsidRDefault="008B5464" w:rsidP="008B5464">
      <w:pPr>
        <w:numPr>
          <w:ilvl w:val="2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при развитии нарушений дыхания в/в налоксон.</w:t>
      </w:r>
    </w:p>
    <w:p w:rsidR="008B5464" w:rsidRPr="00AD7A9A" w:rsidRDefault="008B5464" w:rsidP="008B5464">
      <w:pPr>
        <w:numPr>
          <w:ilvl w:val="1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нитроглицерин при артериальном давлении более 100 мм. рт. ст. в виде спрея, при неэффективности - 0,1%-10мл;</w:t>
      </w:r>
    </w:p>
    <w:p w:rsidR="008B5464" w:rsidRPr="00AD7A9A" w:rsidRDefault="008B5464" w:rsidP="008B5464">
      <w:pPr>
        <w:numPr>
          <w:ilvl w:val="2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в/в через перфузор с титрованием дозы до купирования болей, снижения систолического артериального давления до 100 мм. рт. ст. или на 20% от исходного.</w:t>
      </w:r>
    </w:p>
    <w:p w:rsidR="008B5464" w:rsidRPr="00AD7A9A" w:rsidRDefault="008B5464" w:rsidP="008B5464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бета-адреноблокаторы короткого действия (анаприлин или метопролол тартрат) перорально при отсутствии противопоказаний (брадикардия, бронхиальная обструкция, атрио-вентрикулярная блокада 2-3 степени) или в/в метопролол при наличии артериальной гипертензии, тахикардии и отсутствии влажных хрипов в легких и подъема сегмента </w:t>
      </w:r>
      <w:r w:rsidRPr="00AD7A9A">
        <w:rPr>
          <w:sz w:val="28"/>
          <w:szCs w:val="28"/>
          <w:lang w:val="en-US"/>
        </w:rPr>
        <w:t>ST</w:t>
      </w:r>
      <w:r w:rsidRPr="00AD7A9A">
        <w:rPr>
          <w:sz w:val="28"/>
          <w:szCs w:val="28"/>
        </w:rPr>
        <w:t xml:space="preserve"> на ЭКГ в отведениях </w:t>
      </w:r>
      <w:r w:rsidRPr="00AD7A9A">
        <w:rPr>
          <w:sz w:val="28"/>
          <w:szCs w:val="28"/>
          <w:lang w:val="en-US"/>
        </w:rPr>
        <w:t>II</w:t>
      </w:r>
      <w:r w:rsidRPr="00AD7A9A">
        <w:rPr>
          <w:sz w:val="28"/>
          <w:szCs w:val="28"/>
        </w:rPr>
        <w:t xml:space="preserve">, </w:t>
      </w:r>
      <w:r w:rsidRPr="00AD7A9A">
        <w:rPr>
          <w:sz w:val="28"/>
          <w:szCs w:val="28"/>
          <w:lang w:val="en-US"/>
        </w:rPr>
        <w:t>III</w:t>
      </w:r>
      <w:r w:rsidRPr="00AD7A9A">
        <w:rPr>
          <w:sz w:val="28"/>
          <w:szCs w:val="28"/>
        </w:rPr>
        <w:t xml:space="preserve">, </w:t>
      </w:r>
      <w:r w:rsidRPr="00AD7A9A">
        <w:rPr>
          <w:sz w:val="28"/>
          <w:szCs w:val="28"/>
          <w:lang w:val="en-US"/>
        </w:rPr>
        <w:t>aVF</w:t>
      </w:r>
      <w:r w:rsidRPr="00AD7A9A">
        <w:rPr>
          <w:sz w:val="28"/>
          <w:szCs w:val="28"/>
        </w:rPr>
        <w:t>;</w:t>
      </w:r>
    </w:p>
    <w:p w:rsidR="008B5464" w:rsidRPr="00AD7A9A" w:rsidRDefault="008B5464" w:rsidP="008B5464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аспирин (не кишечнорастворимый) в нагрузочной дозе 150-300мг, если не принимался в нагрузочной дозе 150-300мг в день осмотра или в дозе ≥75мг/сут. в предшествующие 7 дней ежедневно;</w:t>
      </w:r>
    </w:p>
    <w:p w:rsidR="008B5464" w:rsidRPr="00AD7A9A" w:rsidRDefault="008B5464" w:rsidP="008B5464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 xml:space="preserve">клопидогрел в нагрузочной дозе 300мг (при ОКС с подъемом </w:t>
      </w:r>
      <w:r w:rsidRPr="00AD7A9A">
        <w:rPr>
          <w:sz w:val="28"/>
          <w:szCs w:val="28"/>
          <w:lang w:val="en-US"/>
        </w:rPr>
        <w:t>ST</w:t>
      </w:r>
      <w:r w:rsidRPr="00AD7A9A">
        <w:rPr>
          <w:sz w:val="28"/>
          <w:szCs w:val="28"/>
        </w:rPr>
        <w:t xml:space="preserve"> в возрасте 75 лет и старше доза клопидогреля 75мг), если не принимал в предшествующие 7 дней ежедневно;</w:t>
      </w:r>
    </w:p>
    <w:p w:rsidR="008B5464" w:rsidRPr="00AD7A9A" w:rsidRDefault="008B5464" w:rsidP="008B5464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нефракционированный гепарин (НФГ) в/в болюс 60ЕД/кг (максимально 5000ЕД).</w:t>
      </w:r>
    </w:p>
    <w:p w:rsidR="008B5464" w:rsidRPr="00AD7A9A" w:rsidRDefault="008B5464" w:rsidP="008B5464">
      <w:pPr>
        <w:jc w:val="both"/>
        <w:rPr>
          <w:sz w:val="28"/>
          <w:szCs w:val="28"/>
        </w:rPr>
      </w:pPr>
    </w:p>
    <w:p w:rsidR="008B5464" w:rsidRPr="00AD7A9A" w:rsidRDefault="008B5464" w:rsidP="008B5464">
      <w:pPr>
        <w:jc w:val="center"/>
        <w:rPr>
          <w:sz w:val="28"/>
          <w:szCs w:val="28"/>
        </w:rPr>
      </w:pPr>
      <w:r w:rsidRPr="00AD7A9A">
        <w:rPr>
          <w:b/>
          <w:sz w:val="28"/>
          <w:szCs w:val="28"/>
        </w:rPr>
        <w:t>При наличии осложнений дополнительно</w:t>
      </w:r>
    </w:p>
    <w:p w:rsidR="008B5464" w:rsidRPr="00AD7A9A" w:rsidRDefault="008B5464" w:rsidP="008B5464">
      <w:pPr>
        <w:jc w:val="both"/>
        <w:rPr>
          <w:bCs/>
          <w:sz w:val="28"/>
          <w:szCs w:val="28"/>
        </w:rPr>
      </w:pPr>
      <w:r w:rsidRPr="00AD7A9A">
        <w:rPr>
          <w:sz w:val="28"/>
          <w:szCs w:val="28"/>
        </w:rPr>
        <w:lastRenderedPageBreak/>
        <w:br/>
        <w:t>1. Острая левожелудочковая сердечная недостаточность (</w:t>
      </w:r>
      <w:r w:rsidRPr="00AD7A9A">
        <w:rPr>
          <w:bCs/>
          <w:sz w:val="28"/>
          <w:szCs w:val="28"/>
          <w:lang w:val="en-US"/>
        </w:rPr>
        <w:t>Killip</w:t>
      </w:r>
      <w:r w:rsidRPr="00AD7A9A">
        <w:rPr>
          <w:bCs/>
          <w:sz w:val="28"/>
          <w:szCs w:val="28"/>
        </w:rPr>
        <w:t xml:space="preserve"> </w:t>
      </w:r>
      <w:r w:rsidRPr="00AD7A9A">
        <w:rPr>
          <w:bCs/>
          <w:sz w:val="28"/>
          <w:szCs w:val="28"/>
          <w:lang w:val="en-US"/>
        </w:rPr>
        <w:t>III</w:t>
      </w:r>
      <w:r w:rsidRPr="00AD7A9A">
        <w:rPr>
          <w:bCs/>
          <w:sz w:val="28"/>
          <w:szCs w:val="28"/>
        </w:rPr>
        <w:t>, альвеолярный отек легких):</w:t>
      </w:r>
    </w:p>
    <w:p w:rsidR="008B5464" w:rsidRPr="00AD7A9A" w:rsidRDefault="008B5464" w:rsidP="008B54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AD7A9A">
        <w:rPr>
          <w:bCs/>
          <w:sz w:val="28"/>
          <w:szCs w:val="28"/>
        </w:rPr>
        <w:t>нгаляция О</w:t>
      </w:r>
      <w:r w:rsidRPr="00AD7A9A">
        <w:rPr>
          <w:bCs/>
          <w:sz w:val="28"/>
          <w:szCs w:val="28"/>
          <w:vertAlign w:val="subscript"/>
        </w:rPr>
        <w:t>2</w:t>
      </w:r>
      <w:r w:rsidRPr="00AD7A9A">
        <w:rPr>
          <w:bCs/>
          <w:sz w:val="28"/>
          <w:szCs w:val="28"/>
        </w:rPr>
        <w:t xml:space="preserve"> (поддержание </w:t>
      </w:r>
      <w:r w:rsidRPr="00AD7A9A">
        <w:rPr>
          <w:bCs/>
          <w:sz w:val="28"/>
          <w:szCs w:val="28"/>
          <w:lang w:val="en-US"/>
        </w:rPr>
        <w:t>SaO</w:t>
      </w:r>
      <w:r w:rsidRPr="00AD7A9A">
        <w:rPr>
          <w:bCs/>
          <w:sz w:val="28"/>
          <w:szCs w:val="28"/>
          <w:vertAlign w:val="subscript"/>
        </w:rPr>
        <w:t>2</w:t>
      </w:r>
      <w:r w:rsidRPr="00AD7A9A">
        <w:rPr>
          <w:bCs/>
          <w:sz w:val="28"/>
          <w:szCs w:val="28"/>
        </w:rPr>
        <w:t xml:space="preserve"> &gt;95%);</w:t>
      </w:r>
    </w:p>
    <w:p w:rsidR="008B5464" w:rsidRPr="00AD7A9A" w:rsidRDefault="008B5464" w:rsidP="008B54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искусственная вентиляция легких</w:t>
      </w:r>
      <w:r w:rsidRPr="00AD7A9A">
        <w:rPr>
          <w:sz w:val="28"/>
          <w:szCs w:val="28"/>
        </w:rPr>
        <w:t xml:space="preserve"> при необходимости;</w:t>
      </w:r>
    </w:p>
    <w:p w:rsidR="008B5464" w:rsidRPr="00AD7A9A" w:rsidRDefault="008B5464" w:rsidP="008B54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AD7A9A">
        <w:rPr>
          <w:bCs/>
          <w:sz w:val="28"/>
          <w:szCs w:val="28"/>
        </w:rPr>
        <w:t>етлевые диуретики (в/в фуросемид 20-40мг повторно);</w:t>
      </w:r>
    </w:p>
    <w:p w:rsidR="008B5464" w:rsidRPr="00AD7A9A" w:rsidRDefault="008B5464" w:rsidP="008B54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AD7A9A">
        <w:rPr>
          <w:bCs/>
          <w:sz w:val="28"/>
          <w:szCs w:val="28"/>
        </w:rPr>
        <w:t>орфин в/в дробно;</w:t>
      </w:r>
    </w:p>
    <w:p w:rsidR="008B5464" w:rsidRPr="00AD7A9A" w:rsidRDefault="008B5464" w:rsidP="008B54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AD7A9A">
        <w:rPr>
          <w:bCs/>
          <w:sz w:val="28"/>
          <w:szCs w:val="28"/>
        </w:rPr>
        <w:t>итраты в/в;</w:t>
      </w:r>
    </w:p>
    <w:p w:rsidR="008B5464" w:rsidRPr="00AD7A9A" w:rsidRDefault="008B5464" w:rsidP="008B5464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AD7A9A">
        <w:rPr>
          <w:bCs/>
          <w:sz w:val="28"/>
          <w:szCs w:val="28"/>
        </w:rPr>
        <w:t>нотропные агенты (допамин, добутамин), вазопрессоры (мезатон) при гипотонии.</w:t>
      </w:r>
    </w:p>
    <w:p w:rsidR="008B5464" w:rsidRPr="00AD7A9A" w:rsidRDefault="008B5464" w:rsidP="008B5464">
      <w:pPr>
        <w:rPr>
          <w:bCs/>
          <w:sz w:val="28"/>
          <w:szCs w:val="28"/>
        </w:rPr>
      </w:pPr>
      <w:r w:rsidRPr="00AD7A9A">
        <w:rPr>
          <w:bCs/>
          <w:sz w:val="28"/>
          <w:szCs w:val="28"/>
        </w:rPr>
        <w:t xml:space="preserve">2. </w:t>
      </w:r>
      <w:r w:rsidRPr="00AD7A9A">
        <w:rPr>
          <w:sz w:val="28"/>
          <w:szCs w:val="28"/>
        </w:rPr>
        <w:t>Острая левожелудочковая сердечная недостаточность (</w:t>
      </w:r>
      <w:r w:rsidRPr="00AD7A9A">
        <w:rPr>
          <w:bCs/>
          <w:sz w:val="28"/>
          <w:szCs w:val="28"/>
          <w:lang w:val="en-US"/>
        </w:rPr>
        <w:t>Killip</w:t>
      </w:r>
      <w:r w:rsidRPr="00AD7A9A">
        <w:rPr>
          <w:bCs/>
          <w:sz w:val="28"/>
          <w:szCs w:val="28"/>
        </w:rPr>
        <w:t xml:space="preserve"> </w:t>
      </w:r>
      <w:r w:rsidRPr="00AD7A9A">
        <w:rPr>
          <w:bCs/>
          <w:sz w:val="28"/>
          <w:szCs w:val="28"/>
          <w:lang w:val="en-US"/>
        </w:rPr>
        <w:t>IV</w:t>
      </w:r>
      <w:r w:rsidRPr="00AD7A9A">
        <w:rPr>
          <w:bCs/>
          <w:sz w:val="28"/>
          <w:szCs w:val="28"/>
        </w:rPr>
        <w:t>, кардиогенный шок):</w:t>
      </w:r>
    </w:p>
    <w:p w:rsidR="008B5464" w:rsidRPr="00AD7A9A" w:rsidRDefault="008B5464" w:rsidP="008B546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AD7A9A">
        <w:rPr>
          <w:bCs/>
          <w:sz w:val="28"/>
          <w:szCs w:val="28"/>
        </w:rPr>
        <w:t>нгаляция О</w:t>
      </w:r>
      <w:r w:rsidRPr="00AD7A9A">
        <w:rPr>
          <w:bCs/>
          <w:sz w:val="28"/>
          <w:szCs w:val="28"/>
          <w:vertAlign w:val="subscript"/>
        </w:rPr>
        <w:t>2</w:t>
      </w:r>
      <w:r w:rsidRPr="00AD7A9A">
        <w:rPr>
          <w:bCs/>
          <w:sz w:val="28"/>
          <w:szCs w:val="28"/>
        </w:rPr>
        <w:t xml:space="preserve"> (поддержание </w:t>
      </w:r>
      <w:r w:rsidRPr="00AD7A9A">
        <w:rPr>
          <w:bCs/>
          <w:sz w:val="28"/>
          <w:szCs w:val="28"/>
          <w:lang w:val="en-US"/>
        </w:rPr>
        <w:t>SaO</w:t>
      </w:r>
      <w:r w:rsidRPr="00AD7A9A">
        <w:rPr>
          <w:bCs/>
          <w:sz w:val="28"/>
          <w:szCs w:val="28"/>
          <w:vertAlign w:val="subscript"/>
        </w:rPr>
        <w:t>2</w:t>
      </w:r>
      <w:r w:rsidRPr="00AD7A9A">
        <w:rPr>
          <w:bCs/>
          <w:sz w:val="28"/>
          <w:szCs w:val="28"/>
        </w:rPr>
        <w:t xml:space="preserve"> &gt;95%)</w:t>
      </w:r>
      <w:r>
        <w:rPr>
          <w:bCs/>
          <w:sz w:val="28"/>
          <w:szCs w:val="28"/>
        </w:rPr>
        <w:t>;</w:t>
      </w:r>
    </w:p>
    <w:p w:rsidR="008B5464" w:rsidRPr="00AD7A9A" w:rsidRDefault="008B5464" w:rsidP="008B5464">
      <w:pPr>
        <w:numPr>
          <w:ilvl w:val="0"/>
          <w:numId w:val="19"/>
        </w:numPr>
        <w:jc w:val="both"/>
        <w:rPr>
          <w:sz w:val="28"/>
          <w:szCs w:val="28"/>
        </w:rPr>
      </w:pPr>
      <w:r w:rsidRPr="00AD7A9A">
        <w:rPr>
          <w:sz w:val="28"/>
          <w:szCs w:val="28"/>
        </w:rPr>
        <w:t>ИВЛ при необходимости</w:t>
      </w:r>
      <w:r>
        <w:rPr>
          <w:sz w:val="28"/>
          <w:szCs w:val="28"/>
        </w:rPr>
        <w:t>;</w:t>
      </w:r>
    </w:p>
    <w:p w:rsidR="008B5464" w:rsidRPr="00AD7A9A" w:rsidRDefault="008B5464" w:rsidP="008B5464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AD7A9A">
        <w:rPr>
          <w:bCs/>
          <w:sz w:val="28"/>
          <w:szCs w:val="28"/>
        </w:rPr>
        <w:t>нотропные агенты (допамин, добутамин), вазопрессоры (мезатон) при гипотонии</w:t>
      </w:r>
      <w:r>
        <w:rPr>
          <w:bCs/>
          <w:sz w:val="28"/>
          <w:szCs w:val="28"/>
        </w:rPr>
        <w:t>.</w:t>
      </w:r>
    </w:p>
    <w:p w:rsidR="008B5464" w:rsidRPr="00AD7A9A" w:rsidRDefault="008B5464" w:rsidP="008B5464">
      <w:pPr>
        <w:rPr>
          <w:sz w:val="28"/>
          <w:szCs w:val="28"/>
        </w:rPr>
      </w:pPr>
      <w:r w:rsidRPr="00AD7A9A">
        <w:rPr>
          <w:sz w:val="28"/>
          <w:szCs w:val="28"/>
        </w:rPr>
        <w:t>3. Ведение нарушений ритма и проводимости:</w:t>
      </w:r>
    </w:p>
    <w:p w:rsidR="008B5464" w:rsidRPr="00AD7A9A" w:rsidRDefault="008B5464" w:rsidP="008B5464">
      <w:pPr>
        <w:numPr>
          <w:ilvl w:val="0"/>
          <w:numId w:val="2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г</w:t>
      </w:r>
      <w:r w:rsidRPr="00AD7A9A">
        <w:rPr>
          <w:bCs/>
          <w:kern w:val="24"/>
          <w:sz w:val="28"/>
          <w:szCs w:val="28"/>
        </w:rPr>
        <w:t>емодинамически нестабильная желудочковая тахикардия (далее – ЖТ) и фибрилляция желудочков - неотложная электроимпульсная терапия (ЭИТ);</w:t>
      </w:r>
    </w:p>
    <w:p w:rsidR="008B5464" w:rsidRPr="00AD7A9A" w:rsidRDefault="008B5464" w:rsidP="008B5464">
      <w:pPr>
        <w:numPr>
          <w:ilvl w:val="0"/>
          <w:numId w:val="20"/>
        </w:numPr>
        <w:jc w:val="both"/>
        <w:textAlignment w:val="baseline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г</w:t>
      </w:r>
      <w:r w:rsidRPr="00AD7A9A">
        <w:rPr>
          <w:bCs/>
          <w:kern w:val="24"/>
          <w:sz w:val="28"/>
          <w:szCs w:val="28"/>
        </w:rPr>
        <w:t xml:space="preserve">емодинамически нестабильная устойчивая мономорфная ЖТ, рефрактерная к ЭИТ - в/в амиодарон, в/в лидокаин; </w:t>
      </w:r>
    </w:p>
    <w:p w:rsidR="008B5464" w:rsidRPr="00AD7A9A" w:rsidRDefault="008B5464" w:rsidP="008B5464">
      <w:pPr>
        <w:numPr>
          <w:ilvl w:val="0"/>
          <w:numId w:val="2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</w:t>
      </w:r>
      <w:r w:rsidRPr="00AD7A9A">
        <w:rPr>
          <w:bCs/>
          <w:kern w:val="24"/>
          <w:sz w:val="28"/>
          <w:szCs w:val="28"/>
        </w:rPr>
        <w:t>овторные симптомные пробежки неустойчивой ЖТ - в/в амиодарон, лидокаин;</w:t>
      </w:r>
    </w:p>
    <w:p w:rsidR="008B5464" w:rsidRPr="00AD7A9A" w:rsidRDefault="008B5464" w:rsidP="008B5464">
      <w:pPr>
        <w:numPr>
          <w:ilvl w:val="0"/>
          <w:numId w:val="2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</w:t>
      </w:r>
      <w:r w:rsidRPr="00AD7A9A">
        <w:rPr>
          <w:bCs/>
          <w:kern w:val="24"/>
          <w:sz w:val="28"/>
          <w:szCs w:val="28"/>
        </w:rPr>
        <w:t xml:space="preserve">олиморфная ЖТ - при нормальном </w:t>
      </w:r>
      <w:r w:rsidRPr="00AD7A9A">
        <w:rPr>
          <w:bCs/>
          <w:kern w:val="24"/>
          <w:sz w:val="28"/>
          <w:szCs w:val="28"/>
          <w:lang w:val="en-US"/>
        </w:rPr>
        <w:t>QT</w:t>
      </w:r>
      <w:r w:rsidRPr="00AD7A9A">
        <w:rPr>
          <w:bCs/>
          <w:kern w:val="24"/>
          <w:sz w:val="28"/>
          <w:szCs w:val="28"/>
        </w:rPr>
        <w:t xml:space="preserve"> в/в бета-АБ, амиодарон, лидокаин, при удлиненном </w:t>
      </w:r>
      <w:r w:rsidRPr="00AD7A9A">
        <w:rPr>
          <w:bCs/>
          <w:kern w:val="24"/>
          <w:sz w:val="28"/>
          <w:szCs w:val="28"/>
          <w:lang w:val="en-US"/>
        </w:rPr>
        <w:t>QT</w:t>
      </w:r>
      <w:r w:rsidRPr="00AD7A9A">
        <w:rPr>
          <w:bCs/>
          <w:kern w:val="24"/>
          <w:sz w:val="28"/>
          <w:szCs w:val="28"/>
        </w:rPr>
        <w:t xml:space="preserve"> коррекция электролитов, введение магнезии, лидокаина;</w:t>
      </w:r>
    </w:p>
    <w:p w:rsidR="008B5464" w:rsidRPr="00AD7A9A" w:rsidRDefault="008B5464" w:rsidP="008B5464">
      <w:pPr>
        <w:numPr>
          <w:ilvl w:val="0"/>
          <w:numId w:val="2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к</w:t>
      </w:r>
      <w:r w:rsidRPr="00AD7A9A">
        <w:rPr>
          <w:bCs/>
          <w:kern w:val="24"/>
          <w:sz w:val="28"/>
          <w:szCs w:val="28"/>
        </w:rPr>
        <w:t>онтроль частоты желудочковых сокращений (далее - ЧСЖ) при фибрилляции предсердий - в/в бета-адреноблокатор  или недигидропиридиновые антагонисты кальция (верапамил, дилтиазем) при отсутствии клинических признаков сердечной недостаточности, АВ-блокады; в/в амиодарон, в/в дигоксин при тяжелой дисфункции левого желудочка и/или сердечной недостаточности;</w:t>
      </w:r>
    </w:p>
    <w:p w:rsidR="008B5464" w:rsidRPr="00AD7A9A" w:rsidRDefault="008B5464" w:rsidP="008B5464">
      <w:pPr>
        <w:numPr>
          <w:ilvl w:val="0"/>
          <w:numId w:val="20"/>
        </w:numPr>
        <w:jc w:val="both"/>
        <w:textAlignment w:val="baseline"/>
        <w:rPr>
          <w:sz w:val="28"/>
          <w:szCs w:val="28"/>
        </w:rPr>
      </w:pPr>
      <w:r w:rsidRPr="00AD7A9A">
        <w:rPr>
          <w:bCs/>
          <w:kern w:val="24"/>
          <w:sz w:val="28"/>
          <w:szCs w:val="28"/>
        </w:rPr>
        <w:t>ЭИТ при тяжелых нарушениях гемодинамики или невозможности достичь адекватной ЧСЖ медикаментозно;</w:t>
      </w:r>
    </w:p>
    <w:p w:rsidR="008B5464" w:rsidRPr="00AD7A9A" w:rsidRDefault="008B5464" w:rsidP="008B5464">
      <w:pPr>
        <w:numPr>
          <w:ilvl w:val="0"/>
          <w:numId w:val="2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с</w:t>
      </w:r>
      <w:r w:rsidRPr="00AD7A9A">
        <w:rPr>
          <w:bCs/>
          <w:kern w:val="24"/>
          <w:sz w:val="28"/>
          <w:szCs w:val="28"/>
        </w:rPr>
        <w:t xml:space="preserve">инусовая брадикардия, ассоциированная с гипотонией, АВ-блокада </w:t>
      </w:r>
      <w:r w:rsidRPr="00AD7A9A">
        <w:rPr>
          <w:bCs/>
          <w:kern w:val="24"/>
          <w:sz w:val="28"/>
          <w:szCs w:val="28"/>
          <w:lang w:val="en-US"/>
        </w:rPr>
        <w:t>II</w:t>
      </w:r>
      <w:r w:rsidRPr="00AD7A9A">
        <w:rPr>
          <w:bCs/>
          <w:kern w:val="24"/>
          <w:sz w:val="28"/>
          <w:szCs w:val="28"/>
        </w:rPr>
        <w:t xml:space="preserve"> Мобитц </w:t>
      </w:r>
      <w:r w:rsidRPr="00AD7A9A">
        <w:rPr>
          <w:bCs/>
          <w:kern w:val="24"/>
          <w:sz w:val="28"/>
          <w:szCs w:val="28"/>
          <w:lang w:val="en-US"/>
        </w:rPr>
        <w:t>II</w:t>
      </w:r>
      <w:r w:rsidRPr="00AD7A9A">
        <w:rPr>
          <w:bCs/>
          <w:kern w:val="24"/>
          <w:sz w:val="28"/>
          <w:szCs w:val="28"/>
        </w:rPr>
        <w:t xml:space="preserve"> или АВ-блокада </w:t>
      </w:r>
      <w:r w:rsidRPr="00AD7A9A">
        <w:rPr>
          <w:bCs/>
          <w:kern w:val="24"/>
          <w:sz w:val="28"/>
          <w:szCs w:val="28"/>
          <w:lang w:val="en-US"/>
        </w:rPr>
        <w:t>III</w:t>
      </w:r>
      <w:r w:rsidRPr="00AD7A9A">
        <w:rPr>
          <w:bCs/>
          <w:kern w:val="24"/>
          <w:sz w:val="28"/>
          <w:szCs w:val="28"/>
        </w:rPr>
        <w:t xml:space="preserve"> с брадикардией, вызывающей гипотонию или сердечную недостаточность - в/в атропин.</w:t>
      </w:r>
    </w:p>
    <w:p w:rsidR="008B5464" w:rsidRPr="00AD7A9A" w:rsidRDefault="008B5464" w:rsidP="008B5464">
      <w:pPr>
        <w:jc w:val="center"/>
        <w:rPr>
          <w:b/>
          <w:bCs/>
          <w:sz w:val="28"/>
          <w:szCs w:val="28"/>
        </w:rPr>
      </w:pPr>
    </w:p>
    <w:p w:rsidR="008B5464" w:rsidRPr="00AD7A9A" w:rsidRDefault="008B5464" w:rsidP="008B546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D7A9A">
        <w:rPr>
          <w:b/>
          <w:sz w:val="28"/>
          <w:szCs w:val="28"/>
        </w:rPr>
        <w:t>3. Медицинские показания, противопоказания и порядок проведения  ТЛТ</w:t>
      </w:r>
    </w:p>
    <w:p w:rsidR="008B5464" w:rsidRPr="00AD7A9A" w:rsidRDefault="008B5464" w:rsidP="008B546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B5464" w:rsidRPr="00AD7A9A" w:rsidRDefault="008B5464" w:rsidP="008B546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B5464" w:rsidRPr="00AD7A9A" w:rsidRDefault="008B5464" w:rsidP="008B5464">
      <w:pPr>
        <w:autoSpaceDE w:val="0"/>
        <w:autoSpaceDN w:val="0"/>
        <w:adjustRightInd w:val="0"/>
        <w:rPr>
          <w:b/>
          <w:sz w:val="28"/>
          <w:szCs w:val="28"/>
        </w:rPr>
      </w:pPr>
      <w:r w:rsidRPr="00AD7A9A">
        <w:rPr>
          <w:b/>
          <w:sz w:val="28"/>
          <w:szCs w:val="28"/>
        </w:rPr>
        <w:t>Показания к ТЛТ:</w:t>
      </w:r>
    </w:p>
    <w:p w:rsidR="008B5464" w:rsidRPr="00AD7A9A" w:rsidRDefault="008B5464" w:rsidP="008B5464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ArialMT" w:hAnsi="Times New Roman"/>
          <w:sz w:val="28"/>
          <w:szCs w:val="28"/>
        </w:rPr>
      </w:pPr>
      <w:r w:rsidRPr="00AD7A9A">
        <w:rPr>
          <w:rFonts w:ascii="Times New Roman" w:hAnsi="Times New Roman"/>
          <w:sz w:val="28"/>
          <w:szCs w:val="28"/>
        </w:rPr>
        <w:t xml:space="preserve">─ наличие клинической картины вероятного ОКС согласно приложению №1 к настоящему Порядку; </w:t>
      </w:r>
    </w:p>
    <w:p w:rsidR="008B5464" w:rsidRPr="00AD7A9A" w:rsidRDefault="008B5464" w:rsidP="008B5464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ArialMT" w:hAnsi="Times New Roman"/>
          <w:sz w:val="28"/>
          <w:szCs w:val="28"/>
        </w:rPr>
      </w:pPr>
      <w:r w:rsidRPr="00AD7A9A">
        <w:rPr>
          <w:rFonts w:ascii="Times New Roman" w:hAnsi="Times New Roman"/>
          <w:sz w:val="28"/>
          <w:szCs w:val="28"/>
        </w:rPr>
        <w:lastRenderedPageBreak/>
        <w:t xml:space="preserve">─ </w:t>
      </w:r>
      <w:r w:rsidRPr="00AD7A9A">
        <w:rPr>
          <w:rFonts w:ascii="Times New Roman" w:eastAsia="ArialMT" w:hAnsi="Times New Roman"/>
          <w:sz w:val="28"/>
          <w:szCs w:val="28"/>
        </w:rPr>
        <w:t>на ЭКГ наличие стойкого подъема сегмента ST ≥0,1 mV как минимум в 2-х последовательных грудных отведениях, или в 2-х отведениях от конечностей,  появление «свежей» блокады левой ножки пучка Гиса.</w:t>
      </w:r>
    </w:p>
    <w:p w:rsidR="008B5464" w:rsidRPr="00AD7A9A" w:rsidRDefault="008B5464" w:rsidP="008B5464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AD7A9A">
        <w:rPr>
          <w:rFonts w:eastAsia="ArialMT"/>
          <w:sz w:val="28"/>
          <w:szCs w:val="28"/>
        </w:rPr>
        <w:t>Наличие сомнений в клинической картине или в трактовке ЭКГ являются поводом к отказу от проведения ТЛТ.</w:t>
      </w:r>
    </w:p>
    <w:p w:rsidR="008B5464" w:rsidRPr="00AD7A9A" w:rsidRDefault="008B5464" w:rsidP="008B5464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b/>
          <w:sz w:val="28"/>
          <w:szCs w:val="28"/>
        </w:rPr>
      </w:pPr>
      <w:r w:rsidRPr="00AD7A9A">
        <w:rPr>
          <w:rFonts w:eastAsia="ArialMT"/>
          <w:b/>
          <w:sz w:val="28"/>
          <w:szCs w:val="28"/>
        </w:rPr>
        <w:t xml:space="preserve">Противопоказания к проведению ТЛТ: </w:t>
      </w:r>
    </w:p>
    <w:p w:rsidR="008B5464" w:rsidRPr="00AD7A9A" w:rsidRDefault="008B5464" w:rsidP="008B5464">
      <w:pPr>
        <w:autoSpaceDE w:val="0"/>
        <w:autoSpaceDN w:val="0"/>
        <w:adjustRightInd w:val="0"/>
        <w:ind w:firstLine="708"/>
        <w:jc w:val="both"/>
        <w:rPr>
          <w:rFonts w:eastAsia="ArialMT"/>
          <w:b/>
          <w:sz w:val="28"/>
          <w:szCs w:val="28"/>
        </w:rPr>
      </w:pPr>
    </w:p>
    <w:p w:rsidR="008B5464" w:rsidRPr="00A67CC2" w:rsidRDefault="008B5464" w:rsidP="008B5464">
      <w:pPr>
        <w:autoSpaceDE w:val="0"/>
        <w:autoSpaceDN w:val="0"/>
        <w:adjustRightInd w:val="0"/>
        <w:jc w:val="both"/>
        <w:rPr>
          <w:rFonts w:eastAsia="Arial-BoldItalicMT"/>
          <w:b/>
          <w:bCs/>
          <w:i/>
          <w:sz w:val="28"/>
          <w:szCs w:val="28"/>
        </w:rPr>
      </w:pPr>
      <w:r w:rsidRPr="00A67CC2">
        <w:rPr>
          <w:rFonts w:eastAsia="Arial-BoldItalicMT"/>
          <w:b/>
          <w:bCs/>
          <w:i/>
          <w:iCs/>
          <w:sz w:val="28"/>
          <w:szCs w:val="28"/>
        </w:rPr>
        <w:t>Абсолютные противопоказания к проведению ТЛТ</w:t>
      </w:r>
      <w:r w:rsidRPr="00A67CC2">
        <w:rPr>
          <w:rFonts w:eastAsia="Arial-BoldItalicMT"/>
          <w:b/>
          <w:bCs/>
          <w:i/>
          <w:sz w:val="28"/>
          <w:szCs w:val="28"/>
        </w:rPr>
        <w:t>: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ранее перенесенный геморрагический инсульт или нарушение мозгового кровообращения неизвестной этиологии;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ишемический инсульт, перенесенный в течение последних 3 месяцев;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опухоль мозга, первичная и метастазы;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подозрение на расслоение аорты;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наличие признаков кровотечения или геморрагического диатеза (за исключением менструации);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существенные закрытые травмы головы в последние 3 месяца;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изменение структуры мозговых сосудов, например, артерио-венозная мальформация, артериальные аневризмы.</w:t>
      </w:r>
    </w:p>
    <w:p w:rsidR="008B5464" w:rsidRPr="00AD7A9A" w:rsidRDefault="008B5464" w:rsidP="008B5464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8B5464" w:rsidRPr="00A67CC2" w:rsidRDefault="008B5464" w:rsidP="008B5464">
      <w:pPr>
        <w:autoSpaceDE w:val="0"/>
        <w:autoSpaceDN w:val="0"/>
        <w:adjustRightInd w:val="0"/>
        <w:rPr>
          <w:rFonts w:eastAsia="Arial-BoldItalicMT"/>
          <w:b/>
          <w:bCs/>
          <w:i/>
          <w:sz w:val="28"/>
          <w:szCs w:val="28"/>
        </w:rPr>
      </w:pPr>
      <w:r w:rsidRPr="00A67CC2">
        <w:rPr>
          <w:rFonts w:eastAsia="Arial-BoldItalicMT"/>
          <w:b/>
          <w:bCs/>
          <w:i/>
          <w:iCs/>
          <w:sz w:val="28"/>
          <w:szCs w:val="28"/>
        </w:rPr>
        <w:t>Относительные противопоказания к проведению ТЛТ</w:t>
      </w:r>
      <w:r w:rsidRPr="00A67CC2">
        <w:rPr>
          <w:rFonts w:eastAsia="Arial-BoldItalicMT"/>
          <w:b/>
          <w:bCs/>
          <w:i/>
          <w:sz w:val="28"/>
          <w:szCs w:val="28"/>
        </w:rPr>
        <w:t>: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rFonts w:eastAsia="ArialMT"/>
          <w:sz w:val="28"/>
          <w:szCs w:val="28"/>
        </w:rPr>
        <w:t>─ устойчивая, высокая, плохо контролируемая артериальная гипертензия в анамнезе;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наличие плохо контролируемой артериальной гипертензии (в момент госпитализации – САД &gt; 180 мм рт.ст., ДАД &gt; 110 мм рт.ст.);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ишемический инсульт давностью  более 3 месяцев;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деменция или внутричерепная патология, не указанная в «Абсолютных противопоказаниях»;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травматичная или длительная (&gt;10 мин), сердечно-легочная реанимация или обширное оперативное вмешательство, перенесенное в течение последних 3 недель;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недавнее (в течение предыдущих 2-4 недель) внутреннее кровотечение;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недавняя </w:t>
      </w:r>
      <w:r w:rsidRPr="00AD7A9A">
        <w:rPr>
          <w:rFonts w:eastAsia="ArialMT"/>
          <w:sz w:val="28"/>
          <w:szCs w:val="28"/>
        </w:rPr>
        <w:t>пункция сосуда, не поддающегося прижатию;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для стрептокиназы – введение стрептокиназы, в т.ч. модифицированной, более 5 суток назад или известная аллергия на нее;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беременность;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обострение язвенной болезни;</w:t>
      </w:r>
    </w:p>
    <w:p w:rsidR="008B5464" w:rsidRPr="00AD7A9A" w:rsidRDefault="008B5464" w:rsidP="008B546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AD7A9A">
        <w:rPr>
          <w:sz w:val="28"/>
          <w:szCs w:val="28"/>
        </w:rPr>
        <w:t xml:space="preserve">─ </w:t>
      </w:r>
      <w:r w:rsidRPr="00AD7A9A">
        <w:rPr>
          <w:rFonts w:eastAsia="ArialMT"/>
          <w:sz w:val="28"/>
          <w:szCs w:val="28"/>
        </w:rPr>
        <w:t>прием антикоагулянтов непрямого действия (чем выше МНО, тем выше риск кровотечения).</w:t>
      </w:r>
    </w:p>
    <w:p w:rsidR="008B5464" w:rsidRPr="005F37D7" w:rsidRDefault="008B5464" w:rsidP="008B5464">
      <w:pPr>
        <w:autoSpaceDE w:val="0"/>
        <w:autoSpaceDN w:val="0"/>
        <w:adjustRightInd w:val="0"/>
        <w:ind w:firstLine="708"/>
        <w:jc w:val="both"/>
        <w:rPr>
          <w:rFonts w:eastAsia="ArialMT"/>
          <w:i/>
          <w:sz w:val="28"/>
          <w:szCs w:val="28"/>
        </w:rPr>
      </w:pPr>
      <w:r w:rsidRPr="005F37D7">
        <w:rPr>
          <w:rFonts w:eastAsia="ArialMT"/>
          <w:i/>
          <w:sz w:val="28"/>
          <w:szCs w:val="28"/>
        </w:rPr>
        <w:t>Сомнения в наличии показаний, а также наличие относительных противопоказаний служат поводом к отказу от проведения ТЛТ.</w:t>
      </w:r>
    </w:p>
    <w:p w:rsidR="008B5464" w:rsidRPr="00AD7A9A" w:rsidRDefault="008B5464" w:rsidP="008B5464">
      <w:pPr>
        <w:autoSpaceDE w:val="0"/>
        <w:autoSpaceDN w:val="0"/>
        <w:adjustRightInd w:val="0"/>
        <w:ind w:firstLine="708"/>
        <w:rPr>
          <w:rFonts w:eastAsia="ArialMT"/>
          <w:sz w:val="28"/>
          <w:szCs w:val="28"/>
        </w:rPr>
      </w:pPr>
    </w:p>
    <w:p w:rsidR="008B5464" w:rsidRPr="00AD7A9A" w:rsidRDefault="008B5464" w:rsidP="008B5464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AD7A9A">
        <w:rPr>
          <w:rFonts w:eastAsia="ArialMT"/>
          <w:sz w:val="28"/>
          <w:szCs w:val="28"/>
        </w:rPr>
        <w:t xml:space="preserve">Для проведения ТЛТ на догоспитальном этапе рекомендуются преимущественно тромболитические препараты с болюсным способом введения, при их отсутствии и невозможности доставить пациента в РСЦ возможно применение любого тромболитического препарата. </w:t>
      </w:r>
    </w:p>
    <w:p w:rsidR="008B5464" w:rsidRDefault="008B5464" w:rsidP="008B5464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AD7A9A">
        <w:rPr>
          <w:rFonts w:eastAsia="ArialMT"/>
          <w:sz w:val="28"/>
          <w:szCs w:val="28"/>
        </w:rPr>
        <w:lastRenderedPageBreak/>
        <w:t xml:space="preserve">В стационарных условиях возможно применение тромболитических препаратов с болюсным или продленным способом введения. Препараты применяются строго с соблюдением инструкции по применению. </w:t>
      </w:r>
      <w:r>
        <w:rPr>
          <w:rFonts w:eastAsia="ArialMT"/>
          <w:sz w:val="28"/>
          <w:szCs w:val="28"/>
        </w:rPr>
        <w:t xml:space="preserve">ТЛТ проводится в условиях палаты (отделения) интенсивной терапии и реанимации. </w:t>
      </w:r>
      <w:r w:rsidRPr="00AD7A9A">
        <w:rPr>
          <w:rFonts w:eastAsia="ArialMT"/>
          <w:sz w:val="28"/>
          <w:szCs w:val="28"/>
        </w:rPr>
        <w:t xml:space="preserve">Во время проведения ТЛТ и в течение </w:t>
      </w:r>
      <w:smartTag w:uri="urn:schemas-microsoft-com:office:smarttags" w:element="time">
        <w:smartTagPr>
          <w:attr w:name="Minute" w:val="24"/>
          <w:attr w:name="Hour" w:val="12"/>
        </w:smartTagPr>
        <w:r w:rsidRPr="00AD7A9A">
          <w:rPr>
            <w:rFonts w:eastAsia="ArialMT"/>
            <w:sz w:val="28"/>
            <w:szCs w:val="28"/>
          </w:rPr>
          <w:t>12-24</w:t>
        </w:r>
      </w:smartTag>
      <w:r w:rsidRPr="00AD7A9A">
        <w:rPr>
          <w:rFonts w:eastAsia="ArialMT"/>
          <w:sz w:val="28"/>
          <w:szCs w:val="28"/>
        </w:rPr>
        <w:t xml:space="preserve"> часов после нее больной нуждается в постоянном врачебном наблюдении, мониторинге ЭКГ, контроле показателей свертывающей системы, готовности бригады/оборудования к проведению сердечно-легочной реанимации.</w:t>
      </w:r>
    </w:p>
    <w:p w:rsidR="008B5464" w:rsidRDefault="008B5464" w:rsidP="008B5464">
      <w:pPr>
        <w:jc w:val="center"/>
        <w:rPr>
          <w:b/>
          <w:sz w:val="26"/>
          <w:szCs w:val="26"/>
        </w:rPr>
      </w:pPr>
    </w:p>
    <w:p w:rsidR="008B5464" w:rsidRPr="00381FF7" w:rsidRDefault="008B5464" w:rsidP="008B5464">
      <w:pPr>
        <w:jc w:val="center"/>
        <w:rPr>
          <w:b/>
          <w:sz w:val="28"/>
          <w:szCs w:val="28"/>
        </w:rPr>
      </w:pPr>
      <w:r w:rsidRPr="00381FF7">
        <w:rPr>
          <w:b/>
          <w:sz w:val="28"/>
          <w:szCs w:val="28"/>
        </w:rPr>
        <w:t>4. Показания для перевода больных с ОКС в РСЦ</w:t>
      </w:r>
    </w:p>
    <w:p w:rsidR="008B5464" w:rsidRPr="00381FF7" w:rsidRDefault="008B5464" w:rsidP="008B5464">
      <w:pPr>
        <w:jc w:val="center"/>
        <w:rPr>
          <w:b/>
          <w:sz w:val="28"/>
          <w:szCs w:val="28"/>
        </w:rPr>
      </w:pPr>
    </w:p>
    <w:p w:rsidR="008B5464" w:rsidRPr="00381FF7" w:rsidRDefault="008B5464" w:rsidP="008B5464">
      <w:pPr>
        <w:ind w:firstLine="709"/>
        <w:jc w:val="both"/>
        <w:rPr>
          <w:sz w:val="28"/>
          <w:szCs w:val="28"/>
        </w:rPr>
      </w:pPr>
      <w:r w:rsidRPr="00381FF7">
        <w:rPr>
          <w:i/>
          <w:sz w:val="28"/>
          <w:szCs w:val="28"/>
        </w:rPr>
        <w:t xml:space="preserve">Больные с ОКС с подъемом сегмента </w:t>
      </w:r>
      <w:r w:rsidRPr="00381FF7">
        <w:rPr>
          <w:i/>
          <w:sz w:val="28"/>
          <w:szCs w:val="28"/>
          <w:lang w:val="en-US"/>
        </w:rPr>
        <w:t>ST</w:t>
      </w:r>
      <w:r w:rsidRPr="00381FF7">
        <w:rPr>
          <w:i/>
          <w:sz w:val="28"/>
          <w:szCs w:val="28"/>
        </w:rPr>
        <w:t>:</w:t>
      </w:r>
      <w:r w:rsidRPr="00381FF7">
        <w:rPr>
          <w:sz w:val="28"/>
          <w:szCs w:val="28"/>
        </w:rPr>
        <w:t xml:space="preserve"> </w:t>
      </w:r>
    </w:p>
    <w:p w:rsidR="008B5464" w:rsidRPr="00381FF7" w:rsidRDefault="008B5464" w:rsidP="008B5464">
      <w:pPr>
        <w:ind w:firstLine="709"/>
        <w:jc w:val="both"/>
        <w:rPr>
          <w:sz w:val="28"/>
          <w:szCs w:val="28"/>
        </w:rPr>
      </w:pPr>
      <w:r w:rsidRPr="00381FF7">
        <w:rPr>
          <w:sz w:val="28"/>
          <w:szCs w:val="28"/>
        </w:rPr>
        <w:t xml:space="preserve">– при эффективности проведенной ТЛТ показан перевод в условно плановом порядке в кардиологическое отделение РСЦ для выполнения </w:t>
      </w:r>
      <w:r>
        <w:rPr>
          <w:sz w:val="28"/>
          <w:szCs w:val="28"/>
        </w:rPr>
        <w:t>коронарографии</w:t>
      </w:r>
      <w:r w:rsidRPr="00381FF7">
        <w:rPr>
          <w:sz w:val="28"/>
          <w:szCs w:val="28"/>
        </w:rPr>
        <w:t xml:space="preserve"> в период данной госпитализации по согласованию с заведующим кардиологическим отделением</w:t>
      </w:r>
      <w:r>
        <w:rPr>
          <w:sz w:val="28"/>
          <w:szCs w:val="28"/>
        </w:rPr>
        <w:t xml:space="preserve"> РСЦ</w:t>
      </w:r>
      <w:r w:rsidRPr="00381FF7">
        <w:rPr>
          <w:sz w:val="28"/>
          <w:szCs w:val="28"/>
        </w:rPr>
        <w:t>;</w:t>
      </w:r>
    </w:p>
    <w:p w:rsidR="008B5464" w:rsidRPr="00381FF7" w:rsidRDefault="008B5464" w:rsidP="008B5464">
      <w:pPr>
        <w:ind w:firstLine="709"/>
        <w:jc w:val="both"/>
        <w:rPr>
          <w:sz w:val="28"/>
          <w:szCs w:val="28"/>
        </w:rPr>
      </w:pPr>
      <w:r w:rsidRPr="00381FF7">
        <w:rPr>
          <w:sz w:val="28"/>
          <w:szCs w:val="28"/>
        </w:rPr>
        <w:t>– при неэффективности проведенной ТЛТ и сохраняющихся признаках ишемии миокарда показан срочный перевод в кардиологическое отделение РСЦ для выполнения спасительного чрезкожного коронарного вмешательства вмешательства. Согласование с заведующим кардиологическим отделением РСЦ обязательно с целью определения срочности перевода, способа транспортировки в зависимости от состояния больного.</w:t>
      </w:r>
    </w:p>
    <w:p w:rsidR="008B5464" w:rsidRPr="00381FF7" w:rsidRDefault="008B5464" w:rsidP="008B5464">
      <w:pPr>
        <w:ind w:firstLine="709"/>
        <w:jc w:val="both"/>
        <w:rPr>
          <w:sz w:val="28"/>
          <w:szCs w:val="28"/>
        </w:rPr>
      </w:pPr>
      <w:r w:rsidRPr="00381FF7">
        <w:rPr>
          <w:i/>
          <w:sz w:val="28"/>
          <w:szCs w:val="28"/>
        </w:rPr>
        <w:t>При всех формах ОКС</w:t>
      </w:r>
      <w:r w:rsidRPr="00381FF7">
        <w:rPr>
          <w:sz w:val="28"/>
          <w:szCs w:val="28"/>
        </w:rPr>
        <w:t xml:space="preserve"> показан перевод в кардиологическое отделение РСЦ больных с рецидивирующими ангинозными болями, с жизнеугрожающими желудочковыми нарушениями ритма, с симптомами острой левожелудочковой недостаточности или быстрым ухудшением имевшейся хронической сердечной недостаточности, нестабильной ЭКГ, с индуцируемой ишемией миокарда при нагрузке (велоэргометрия, суточное мониторирование ЭКГ).</w:t>
      </w:r>
    </w:p>
    <w:p w:rsidR="008B5464" w:rsidRPr="00381FF7" w:rsidRDefault="008B5464" w:rsidP="008B5464">
      <w:pPr>
        <w:ind w:firstLine="709"/>
        <w:jc w:val="both"/>
        <w:rPr>
          <w:sz w:val="28"/>
          <w:szCs w:val="28"/>
        </w:rPr>
      </w:pPr>
    </w:p>
    <w:p w:rsidR="008B5464" w:rsidRPr="007C4FC6" w:rsidRDefault="008B5464" w:rsidP="008B5464">
      <w:pPr>
        <w:ind w:firstLine="709"/>
        <w:jc w:val="both"/>
        <w:rPr>
          <w:b/>
          <w:i/>
          <w:sz w:val="28"/>
          <w:szCs w:val="28"/>
        </w:rPr>
      </w:pPr>
      <w:r w:rsidRPr="007C4FC6">
        <w:rPr>
          <w:b/>
          <w:i/>
          <w:sz w:val="28"/>
          <w:szCs w:val="28"/>
        </w:rPr>
        <w:t>Обязательным условием для перевода является отсутствие противопоказаний к выполнению КАГ, а также наличие согласия больного на выполнение КАГ и возможное последующее оперативное лечение (стентирование коронарных артерий, аортокоронарное шунтирование).</w:t>
      </w:r>
    </w:p>
    <w:p w:rsidR="008B5464" w:rsidRPr="00381FF7" w:rsidRDefault="008B5464" w:rsidP="008B5464">
      <w:pPr>
        <w:ind w:firstLine="709"/>
        <w:jc w:val="both"/>
        <w:rPr>
          <w:b/>
          <w:sz w:val="28"/>
          <w:szCs w:val="28"/>
        </w:rPr>
      </w:pPr>
    </w:p>
    <w:p w:rsidR="008B5464" w:rsidRPr="00983E0C" w:rsidRDefault="008B5464" w:rsidP="008B5464">
      <w:pPr>
        <w:jc w:val="center"/>
        <w:rPr>
          <w:b/>
          <w:sz w:val="28"/>
          <w:szCs w:val="28"/>
        </w:rPr>
      </w:pPr>
      <w:r w:rsidRPr="00983E0C">
        <w:rPr>
          <w:b/>
          <w:sz w:val="28"/>
          <w:szCs w:val="28"/>
        </w:rPr>
        <w:t>5. Показания к выбору консервативной стратегии лечения ОКС в остром периоде: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нет повторов ангинозной боли;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 отсутствуют признаки острой сердечной недостаточности;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 отсутствуют изменения на ЭКГ в течение пребывания в стационаре, свидетельствующие о прогрессировании ишемии и/или появлении повреждения;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нет повышения тропонинов;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 отсутствуют признаки нестабильной гемодинамики;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нет угрожающих аритмий.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</w:p>
    <w:p w:rsidR="008B5464" w:rsidRDefault="008B5464" w:rsidP="008B5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983E0C">
        <w:rPr>
          <w:b/>
          <w:sz w:val="28"/>
          <w:szCs w:val="28"/>
        </w:rPr>
        <w:t>Показания для направления на КАГ для пациентов, перенесших ОКС, которым данное исследование не было выполнено по срочным показаниям:</w:t>
      </w:r>
    </w:p>
    <w:p w:rsidR="008B5464" w:rsidRPr="00983E0C" w:rsidRDefault="008B5464" w:rsidP="008B5464">
      <w:pPr>
        <w:jc w:val="center"/>
        <w:rPr>
          <w:b/>
          <w:sz w:val="28"/>
          <w:szCs w:val="28"/>
        </w:rPr>
      </w:pP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появление приступов стенокардии при расширении режима;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показатели высокого риска по данным стресс-тестов (для велоэргометрии):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невозможность выполнить 2 ступень нагрузки (или менее 100 Вт);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неспособность достичь частоты сердечных сокращений более 120/мин.;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длительность нагрузки менее 6 минут;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депрессия сегмента ST глубиной более 2 мм;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депрессия сегмента ST в нескольких отведениях;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депрессия сегмента ST в течение 6 минут после нагрузки;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отсутствие роста или снижение артериального давления при нагрузке;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подъем сегмента ST;</w:t>
      </w:r>
    </w:p>
    <w:p w:rsidR="008B5464" w:rsidRPr="00983E0C" w:rsidRDefault="008B5464" w:rsidP="008B5464">
      <w:pPr>
        <w:ind w:left="708"/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возникновение желудочковой тахикардии</w:t>
      </w:r>
      <w:r>
        <w:rPr>
          <w:sz w:val="28"/>
          <w:szCs w:val="28"/>
        </w:rPr>
        <w:t>;</w:t>
      </w:r>
      <w:r w:rsidRPr="00983E0C">
        <w:rPr>
          <w:sz w:val="28"/>
          <w:szCs w:val="28"/>
        </w:rPr>
        <w:t xml:space="preserve">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 зарегистрированная по данным планового холтровского мониторирования ЭКГ стойкая желудочковая тахикардия.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</w:p>
    <w:p w:rsidR="008B5464" w:rsidRDefault="008B5464" w:rsidP="008B5464">
      <w:pPr>
        <w:rPr>
          <w:b/>
          <w:sz w:val="28"/>
          <w:szCs w:val="28"/>
        </w:rPr>
      </w:pPr>
      <w:r w:rsidRPr="00983E0C">
        <w:rPr>
          <w:b/>
          <w:sz w:val="28"/>
          <w:szCs w:val="28"/>
        </w:rPr>
        <w:t>Абсолютные противопоказания для выполнения КАГ</w:t>
      </w:r>
    </w:p>
    <w:p w:rsidR="008B5464" w:rsidRPr="00983E0C" w:rsidRDefault="008B5464" w:rsidP="008B5464">
      <w:pPr>
        <w:rPr>
          <w:b/>
          <w:sz w:val="28"/>
          <w:szCs w:val="28"/>
        </w:rPr>
      </w:pP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отказ больного от проведения КАГ и/или дальнейшего оперативного лечения (стентирование коронарных артерий, аортокоронарное шунтирование).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</w:p>
    <w:p w:rsidR="008B5464" w:rsidRDefault="008B5464" w:rsidP="008B5464">
      <w:pPr>
        <w:rPr>
          <w:b/>
          <w:sz w:val="28"/>
          <w:szCs w:val="28"/>
        </w:rPr>
      </w:pPr>
      <w:r w:rsidRPr="00983E0C">
        <w:rPr>
          <w:b/>
          <w:sz w:val="28"/>
          <w:szCs w:val="28"/>
        </w:rPr>
        <w:t>Относительные противопоказания для выполнения КАГ</w:t>
      </w:r>
    </w:p>
    <w:p w:rsidR="008B5464" w:rsidRPr="00983E0C" w:rsidRDefault="008B5464" w:rsidP="008B5464">
      <w:pPr>
        <w:rPr>
          <w:b/>
          <w:sz w:val="28"/>
          <w:szCs w:val="28"/>
        </w:rPr>
      </w:pP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острая почечная недостаточность;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хроническая почечная недостаточность (уровень креатинина крови 160-180 ммоль/л);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аллергические реакции на контрастное вещество и непереносимость йода;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активное желудочно-кишечное кровотечение, обострение язвенной болезни;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выраженные коагулопатии;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тяжелая анемия;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острое нарушение мозгового кровообращения;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выраженное нарушение психического состояния больного;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серьёзные сопутствующие заболевания, значительно укорачивающие жизнь больного или резко увеличивающие риск последующих лечебных вмешательств;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отказ больного от возможного дальнейшего лечения после исследования (эндоваскулярного вмешательства, аортокоронарного шунтирования);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анафилактический шок на контрастное вещество в анамнезе;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выраженное поражение периферических артерий, ограничивающее артериальный доступ;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декомпенсированная сердечная недостаточность или острый отек легких;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983E0C">
        <w:rPr>
          <w:sz w:val="28"/>
          <w:szCs w:val="28"/>
        </w:rPr>
        <w:t xml:space="preserve">злокачественная артериальная гипертензия, плохо поддающаяся медикаментозному лечению;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интоксикация сердечными гликозидами;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lastRenderedPageBreak/>
        <w:t xml:space="preserve">─ выраженное нарушение электролитного обмена;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лихорадка неизвестной этиологии и острые инфекционные заболевания;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инфекционный эндокардит;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обострение тяжелого некардиологического хронического заболевания; </w:t>
      </w:r>
    </w:p>
    <w:p w:rsidR="008B5464" w:rsidRPr="00983E0C" w:rsidRDefault="008B5464" w:rsidP="008B5464">
      <w:pPr>
        <w:jc w:val="both"/>
        <w:rPr>
          <w:sz w:val="28"/>
          <w:szCs w:val="28"/>
        </w:rPr>
      </w:pPr>
      <w:r w:rsidRPr="00983E0C">
        <w:rPr>
          <w:sz w:val="28"/>
          <w:szCs w:val="28"/>
        </w:rPr>
        <w:t xml:space="preserve">─ поливалентная аллергия, аллергическая реакция на контрастное вещество. </w:t>
      </w:r>
    </w:p>
    <w:p w:rsidR="008B5464" w:rsidRPr="00E1175E" w:rsidRDefault="008B5464" w:rsidP="008B5464">
      <w:pPr>
        <w:ind w:left="-426"/>
        <w:jc w:val="center"/>
      </w:pPr>
    </w:p>
    <w:p w:rsidR="008B5464" w:rsidRDefault="008B5464" w:rsidP="008B5464">
      <w:pPr>
        <w:jc w:val="center"/>
        <w:rPr>
          <w:b/>
          <w:bCs/>
          <w:sz w:val="28"/>
          <w:szCs w:val="28"/>
        </w:rPr>
      </w:pPr>
    </w:p>
    <w:p w:rsidR="008B5464" w:rsidRDefault="008B5464" w:rsidP="008B5464">
      <w:pPr>
        <w:jc w:val="center"/>
        <w:rPr>
          <w:b/>
          <w:bCs/>
          <w:sz w:val="28"/>
          <w:szCs w:val="28"/>
        </w:rPr>
      </w:pPr>
    </w:p>
    <w:p w:rsidR="008B5464" w:rsidRPr="00AD7A9A" w:rsidRDefault="008B5464" w:rsidP="008B5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D7A9A">
        <w:rPr>
          <w:b/>
          <w:bCs/>
          <w:sz w:val="28"/>
          <w:szCs w:val="28"/>
        </w:rPr>
        <w:t xml:space="preserve">. Оснащение бригады скорой медицинской помощи для оказания медицинской помощи пациентам с ОКС с подъемом сегмента </w:t>
      </w:r>
      <w:r w:rsidRPr="00AD7A9A">
        <w:rPr>
          <w:b/>
          <w:bCs/>
          <w:sz w:val="28"/>
          <w:szCs w:val="28"/>
          <w:lang w:val="en-US"/>
        </w:rPr>
        <w:t>ST</w:t>
      </w:r>
    </w:p>
    <w:p w:rsidR="008B5464" w:rsidRPr="00AD7A9A" w:rsidRDefault="008B5464" w:rsidP="008B5464">
      <w:pPr>
        <w:jc w:val="center"/>
        <w:rPr>
          <w:b/>
          <w:bCs/>
          <w:sz w:val="28"/>
          <w:szCs w:val="28"/>
        </w:rPr>
      </w:pP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Портативный электрокардиограф с автономным питанием;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портативный аппарат для электроимпульсной терапии с автономным питанием и возможностью мониторинга сердечной деятельности;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набор для проведения сердечно-легочной реанимации, включая аппарат для проведения ручной искусственной вентиляции легких;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набор для установки внутривенного катетера;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возможность проведения инфузионной терапии;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инфузоматы, перфузоры (желательно);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вакуум-аспиратор;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возможность проведения оксигенотерапии;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система для дистанционной передачи ЭКГ;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>система мобильной связи;</w:t>
      </w:r>
    </w:p>
    <w:p w:rsidR="008B5464" w:rsidRPr="00AD7A9A" w:rsidRDefault="008B5464" w:rsidP="008B5464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D7A9A">
        <w:rPr>
          <w:rFonts w:ascii="Times New Roman" w:hAnsi="Times New Roman" w:cs="Times New Roman"/>
          <w:sz w:val="28"/>
          <w:szCs w:val="28"/>
        </w:rPr>
        <w:t xml:space="preserve">медикаменты для оказания неотложной терапии при ОКС на догоспитальном этапе в соответствии с </w:t>
      </w:r>
      <w:r>
        <w:rPr>
          <w:rFonts w:ascii="Times New Roman" w:hAnsi="Times New Roman" w:cs="Times New Roman"/>
          <w:sz w:val="28"/>
          <w:szCs w:val="28"/>
        </w:rPr>
        <w:t>разделом 2 настоящих рекомендаций</w:t>
      </w:r>
      <w:r w:rsidRPr="00AD7A9A">
        <w:rPr>
          <w:rFonts w:ascii="Times New Roman" w:hAnsi="Times New Roman" w:cs="Times New Roman"/>
          <w:sz w:val="28"/>
          <w:szCs w:val="28"/>
        </w:rPr>
        <w:t>.</w:t>
      </w:r>
    </w:p>
    <w:p w:rsidR="008B5464" w:rsidRPr="00AD7A9A" w:rsidRDefault="008B5464" w:rsidP="008B54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5464" w:rsidRPr="00AD7A9A" w:rsidRDefault="008B5464" w:rsidP="008B54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5A64" w:rsidRDefault="00285A64" w:rsidP="00285A64">
      <w:pPr>
        <w:rPr>
          <w:b/>
          <w:sz w:val="28"/>
          <w:szCs w:val="28"/>
        </w:rPr>
      </w:pPr>
    </w:p>
    <w:sectPr w:rsidR="00285A64" w:rsidSect="00321832">
      <w:headerReference w:type="even" r:id="rId13"/>
      <w:headerReference w:type="default" r:id="rId14"/>
      <w:pgSz w:w="11906" w:h="16838"/>
      <w:pgMar w:top="567" w:right="74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7B" w:rsidRDefault="00FF707B">
      <w:r>
        <w:separator/>
      </w:r>
    </w:p>
  </w:endnote>
  <w:endnote w:type="continuationSeparator" w:id="1">
    <w:p w:rsidR="00FF707B" w:rsidRDefault="00FF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7B" w:rsidRDefault="00FF707B">
      <w:r>
        <w:separator/>
      </w:r>
    </w:p>
  </w:footnote>
  <w:footnote w:type="continuationSeparator" w:id="1">
    <w:p w:rsidR="00FF707B" w:rsidRDefault="00FF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2A" w:rsidRDefault="007B5B2A" w:rsidP="008763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B2A" w:rsidRDefault="007B5B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2A" w:rsidRDefault="007B5B2A" w:rsidP="008763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0215">
      <w:rPr>
        <w:rStyle w:val="a9"/>
        <w:noProof/>
      </w:rPr>
      <w:t>2</w:t>
    </w:r>
    <w:r>
      <w:rPr>
        <w:rStyle w:val="a9"/>
      </w:rPr>
      <w:fldChar w:fldCharType="end"/>
    </w:r>
  </w:p>
  <w:p w:rsidR="007B5B2A" w:rsidRDefault="007B5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95"/>
    <w:multiLevelType w:val="hybridMultilevel"/>
    <w:tmpl w:val="EEDC3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B69FB"/>
    <w:multiLevelType w:val="hybridMultilevel"/>
    <w:tmpl w:val="2876A40E"/>
    <w:lvl w:ilvl="0" w:tplc="C73E18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6514AD"/>
    <w:multiLevelType w:val="multilevel"/>
    <w:tmpl w:val="02ACB95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15E7705A"/>
    <w:multiLevelType w:val="hybridMultilevel"/>
    <w:tmpl w:val="954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F051B"/>
    <w:multiLevelType w:val="hybridMultilevel"/>
    <w:tmpl w:val="110C5EC8"/>
    <w:lvl w:ilvl="0" w:tplc="05A49D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1DD5"/>
    <w:multiLevelType w:val="singleLevel"/>
    <w:tmpl w:val="310AADE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6103617"/>
    <w:multiLevelType w:val="hybridMultilevel"/>
    <w:tmpl w:val="144045F2"/>
    <w:lvl w:ilvl="0" w:tplc="B11E69F6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960E3B7E">
      <w:numFmt w:val="none"/>
      <w:lvlText w:val=""/>
      <w:lvlJc w:val="left"/>
      <w:pPr>
        <w:tabs>
          <w:tab w:val="num" w:pos="360"/>
        </w:tabs>
      </w:pPr>
    </w:lvl>
    <w:lvl w:ilvl="2" w:tplc="C4E64C44">
      <w:numFmt w:val="none"/>
      <w:lvlText w:val=""/>
      <w:lvlJc w:val="left"/>
      <w:pPr>
        <w:tabs>
          <w:tab w:val="num" w:pos="360"/>
        </w:tabs>
      </w:pPr>
    </w:lvl>
    <w:lvl w:ilvl="3" w:tplc="35A693C6">
      <w:numFmt w:val="none"/>
      <w:lvlText w:val=""/>
      <w:lvlJc w:val="left"/>
      <w:pPr>
        <w:tabs>
          <w:tab w:val="num" w:pos="360"/>
        </w:tabs>
      </w:pPr>
    </w:lvl>
    <w:lvl w:ilvl="4" w:tplc="B0C4F966">
      <w:numFmt w:val="none"/>
      <w:lvlText w:val=""/>
      <w:lvlJc w:val="left"/>
      <w:pPr>
        <w:tabs>
          <w:tab w:val="num" w:pos="360"/>
        </w:tabs>
      </w:pPr>
    </w:lvl>
    <w:lvl w:ilvl="5" w:tplc="82E04398">
      <w:numFmt w:val="none"/>
      <w:lvlText w:val=""/>
      <w:lvlJc w:val="left"/>
      <w:pPr>
        <w:tabs>
          <w:tab w:val="num" w:pos="360"/>
        </w:tabs>
      </w:pPr>
    </w:lvl>
    <w:lvl w:ilvl="6" w:tplc="A26A5318">
      <w:numFmt w:val="none"/>
      <w:lvlText w:val=""/>
      <w:lvlJc w:val="left"/>
      <w:pPr>
        <w:tabs>
          <w:tab w:val="num" w:pos="360"/>
        </w:tabs>
      </w:pPr>
    </w:lvl>
    <w:lvl w:ilvl="7" w:tplc="1D92E736">
      <w:numFmt w:val="none"/>
      <w:lvlText w:val=""/>
      <w:lvlJc w:val="left"/>
      <w:pPr>
        <w:tabs>
          <w:tab w:val="num" w:pos="360"/>
        </w:tabs>
      </w:pPr>
    </w:lvl>
    <w:lvl w:ilvl="8" w:tplc="875694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CB4A5C"/>
    <w:multiLevelType w:val="hybridMultilevel"/>
    <w:tmpl w:val="57E8F9F6"/>
    <w:lvl w:ilvl="0" w:tplc="01AEED12">
      <w:start w:val="1"/>
      <w:numFmt w:val="decimal"/>
      <w:lvlText w:val="%1."/>
      <w:lvlJc w:val="left"/>
      <w:pPr>
        <w:tabs>
          <w:tab w:val="num" w:pos="961"/>
        </w:tabs>
        <w:ind w:left="961" w:hanging="78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>
    <w:nsid w:val="3B5A2401"/>
    <w:multiLevelType w:val="hybridMultilevel"/>
    <w:tmpl w:val="CFEE74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271394F"/>
    <w:multiLevelType w:val="hybridMultilevel"/>
    <w:tmpl w:val="88E6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86172"/>
    <w:multiLevelType w:val="hybridMultilevel"/>
    <w:tmpl w:val="A7CA7262"/>
    <w:lvl w:ilvl="0" w:tplc="6AE8C1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2124C3"/>
    <w:multiLevelType w:val="hybridMultilevel"/>
    <w:tmpl w:val="491C3686"/>
    <w:lvl w:ilvl="0" w:tplc="CF8CC454">
      <w:start w:val="3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587B3592"/>
    <w:multiLevelType w:val="hybridMultilevel"/>
    <w:tmpl w:val="B142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CA3F28"/>
    <w:multiLevelType w:val="multilevel"/>
    <w:tmpl w:val="203E5D3A"/>
    <w:lvl w:ilvl="0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61751A81"/>
    <w:multiLevelType w:val="hybridMultilevel"/>
    <w:tmpl w:val="0F28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83528"/>
    <w:multiLevelType w:val="hybridMultilevel"/>
    <w:tmpl w:val="B63C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77AE2"/>
    <w:multiLevelType w:val="hybridMultilevel"/>
    <w:tmpl w:val="F57AEAA6"/>
    <w:lvl w:ilvl="0" w:tplc="6D06F2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E555D"/>
    <w:multiLevelType w:val="hybridMultilevel"/>
    <w:tmpl w:val="BFFA54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C06D38"/>
    <w:multiLevelType w:val="hybridMultilevel"/>
    <w:tmpl w:val="AEFC74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CF42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9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4"/>
  </w:num>
  <w:num w:numId="17">
    <w:abstractNumId w:val="0"/>
  </w:num>
  <w:num w:numId="18">
    <w:abstractNumId w:val="18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89"/>
    <w:rsid w:val="000051E7"/>
    <w:rsid w:val="000325D9"/>
    <w:rsid w:val="00042A10"/>
    <w:rsid w:val="00065616"/>
    <w:rsid w:val="00071A6C"/>
    <w:rsid w:val="00073B3F"/>
    <w:rsid w:val="0007658A"/>
    <w:rsid w:val="000921ED"/>
    <w:rsid w:val="00093A48"/>
    <w:rsid w:val="0009607F"/>
    <w:rsid w:val="000B2A3F"/>
    <w:rsid w:val="000B2D8E"/>
    <w:rsid w:val="000B3813"/>
    <w:rsid w:val="000D1C75"/>
    <w:rsid w:val="000D5F33"/>
    <w:rsid w:val="000F41F4"/>
    <w:rsid w:val="00103B04"/>
    <w:rsid w:val="0014702D"/>
    <w:rsid w:val="001504E1"/>
    <w:rsid w:val="00162806"/>
    <w:rsid w:val="00164CAE"/>
    <w:rsid w:val="001769FB"/>
    <w:rsid w:val="00194F1C"/>
    <w:rsid w:val="001B406A"/>
    <w:rsid w:val="001E7BFE"/>
    <w:rsid w:val="001F0E09"/>
    <w:rsid w:val="002053E9"/>
    <w:rsid w:val="00225059"/>
    <w:rsid w:val="002355A2"/>
    <w:rsid w:val="002357A9"/>
    <w:rsid w:val="00242B90"/>
    <w:rsid w:val="00245145"/>
    <w:rsid w:val="0025368D"/>
    <w:rsid w:val="00256955"/>
    <w:rsid w:val="002744A6"/>
    <w:rsid w:val="0027698F"/>
    <w:rsid w:val="00281058"/>
    <w:rsid w:val="0028139F"/>
    <w:rsid w:val="00282875"/>
    <w:rsid w:val="00285A64"/>
    <w:rsid w:val="00287921"/>
    <w:rsid w:val="002958F6"/>
    <w:rsid w:val="002B16C1"/>
    <w:rsid w:val="002B43D5"/>
    <w:rsid w:val="002C05E8"/>
    <w:rsid w:val="002C7D3A"/>
    <w:rsid w:val="002F15D3"/>
    <w:rsid w:val="002F3971"/>
    <w:rsid w:val="002F526E"/>
    <w:rsid w:val="003002C6"/>
    <w:rsid w:val="00304305"/>
    <w:rsid w:val="00305E29"/>
    <w:rsid w:val="003112E6"/>
    <w:rsid w:val="00321832"/>
    <w:rsid w:val="00341E4D"/>
    <w:rsid w:val="0035637B"/>
    <w:rsid w:val="00357CE6"/>
    <w:rsid w:val="0037010B"/>
    <w:rsid w:val="003703D3"/>
    <w:rsid w:val="00373C8E"/>
    <w:rsid w:val="00377215"/>
    <w:rsid w:val="00377576"/>
    <w:rsid w:val="00394C21"/>
    <w:rsid w:val="003A2D33"/>
    <w:rsid w:val="003A355B"/>
    <w:rsid w:val="003A53DD"/>
    <w:rsid w:val="003B634A"/>
    <w:rsid w:val="003C6412"/>
    <w:rsid w:val="003C7A2E"/>
    <w:rsid w:val="003D7A25"/>
    <w:rsid w:val="003F342F"/>
    <w:rsid w:val="003F47D8"/>
    <w:rsid w:val="004217B3"/>
    <w:rsid w:val="00426F70"/>
    <w:rsid w:val="00434A08"/>
    <w:rsid w:val="00437D47"/>
    <w:rsid w:val="004427B1"/>
    <w:rsid w:val="0044647A"/>
    <w:rsid w:val="00450711"/>
    <w:rsid w:val="004507FE"/>
    <w:rsid w:val="00455E89"/>
    <w:rsid w:val="00456BAB"/>
    <w:rsid w:val="00474CD3"/>
    <w:rsid w:val="0048550B"/>
    <w:rsid w:val="004933FC"/>
    <w:rsid w:val="00493C86"/>
    <w:rsid w:val="004B7F53"/>
    <w:rsid w:val="004C401C"/>
    <w:rsid w:val="004D0C30"/>
    <w:rsid w:val="004D15AD"/>
    <w:rsid w:val="004E0E5E"/>
    <w:rsid w:val="00501127"/>
    <w:rsid w:val="00504B65"/>
    <w:rsid w:val="00505458"/>
    <w:rsid w:val="005057F6"/>
    <w:rsid w:val="0050630E"/>
    <w:rsid w:val="00507CF2"/>
    <w:rsid w:val="00510AEB"/>
    <w:rsid w:val="00520B26"/>
    <w:rsid w:val="00536309"/>
    <w:rsid w:val="00563333"/>
    <w:rsid w:val="00566389"/>
    <w:rsid w:val="005665B6"/>
    <w:rsid w:val="00570A17"/>
    <w:rsid w:val="0057431D"/>
    <w:rsid w:val="00575042"/>
    <w:rsid w:val="0058216F"/>
    <w:rsid w:val="00586BFB"/>
    <w:rsid w:val="005B00F4"/>
    <w:rsid w:val="005B47A1"/>
    <w:rsid w:val="005C08FE"/>
    <w:rsid w:val="005D6EAB"/>
    <w:rsid w:val="005E2F57"/>
    <w:rsid w:val="005E302D"/>
    <w:rsid w:val="005F342C"/>
    <w:rsid w:val="005F6296"/>
    <w:rsid w:val="00621B61"/>
    <w:rsid w:val="0064134C"/>
    <w:rsid w:val="00662734"/>
    <w:rsid w:val="00683305"/>
    <w:rsid w:val="006A56B0"/>
    <w:rsid w:val="006B395C"/>
    <w:rsid w:val="006D6A49"/>
    <w:rsid w:val="007034B5"/>
    <w:rsid w:val="00703E42"/>
    <w:rsid w:val="00705FFC"/>
    <w:rsid w:val="0070688A"/>
    <w:rsid w:val="00713F74"/>
    <w:rsid w:val="00732AB7"/>
    <w:rsid w:val="00733ADD"/>
    <w:rsid w:val="00734EA7"/>
    <w:rsid w:val="007410C0"/>
    <w:rsid w:val="00741ED5"/>
    <w:rsid w:val="0074341F"/>
    <w:rsid w:val="007464C2"/>
    <w:rsid w:val="00752922"/>
    <w:rsid w:val="007544B7"/>
    <w:rsid w:val="0076565F"/>
    <w:rsid w:val="007673F2"/>
    <w:rsid w:val="00767980"/>
    <w:rsid w:val="00795356"/>
    <w:rsid w:val="007B5B2A"/>
    <w:rsid w:val="007C2E02"/>
    <w:rsid w:val="007D0201"/>
    <w:rsid w:val="007E117E"/>
    <w:rsid w:val="007E58A0"/>
    <w:rsid w:val="007F1622"/>
    <w:rsid w:val="007F3011"/>
    <w:rsid w:val="008254B6"/>
    <w:rsid w:val="008703D7"/>
    <w:rsid w:val="00876383"/>
    <w:rsid w:val="00885145"/>
    <w:rsid w:val="00887533"/>
    <w:rsid w:val="00891B6A"/>
    <w:rsid w:val="008A2408"/>
    <w:rsid w:val="008A41B7"/>
    <w:rsid w:val="008B1850"/>
    <w:rsid w:val="008B5464"/>
    <w:rsid w:val="008E18D9"/>
    <w:rsid w:val="008E1DF2"/>
    <w:rsid w:val="008F4C7F"/>
    <w:rsid w:val="008F57E0"/>
    <w:rsid w:val="00926737"/>
    <w:rsid w:val="00942099"/>
    <w:rsid w:val="00960183"/>
    <w:rsid w:val="0096056B"/>
    <w:rsid w:val="009660BE"/>
    <w:rsid w:val="009977CD"/>
    <w:rsid w:val="009A139E"/>
    <w:rsid w:val="009A6685"/>
    <w:rsid w:val="009B7582"/>
    <w:rsid w:val="009B7AD2"/>
    <w:rsid w:val="009C6B2C"/>
    <w:rsid w:val="009C6F71"/>
    <w:rsid w:val="009C70C0"/>
    <w:rsid w:val="009F25FD"/>
    <w:rsid w:val="00A01BEC"/>
    <w:rsid w:val="00A11F15"/>
    <w:rsid w:val="00A22446"/>
    <w:rsid w:val="00A336E5"/>
    <w:rsid w:val="00A570C9"/>
    <w:rsid w:val="00A703FE"/>
    <w:rsid w:val="00A73ABD"/>
    <w:rsid w:val="00AC5F5E"/>
    <w:rsid w:val="00AC776D"/>
    <w:rsid w:val="00AE16B3"/>
    <w:rsid w:val="00AE7F7C"/>
    <w:rsid w:val="00B01A75"/>
    <w:rsid w:val="00B155B0"/>
    <w:rsid w:val="00B43335"/>
    <w:rsid w:val="00B43652"/>
    <w:rsid w:val="00B44E6F"/>
    <w:rsid w:val="00B47C46"/>
    <w:rsid w:val="00B50DF5"/>
    <w:rsid w:val="00B54983"/>
    <w:rsid w:val="00B5543B"/>
    <w:rsid w:val="00B60215"/>
    <w:rsid w:val="00BB7328"/>
    <w:rsid w:val="00BD39A4"/>
    <w:rsid w:val="00BE4B91"/>
    <w:rsid w:val="00BF6901"/>
    <w:rsid w:val="00C07908"/>
    <w:rsid w:val="00C2056C"/>
    <w:rsid w:val="00C22316"/>
    <w:rsid w:val="00C24FA6"/>
    <w:rsid w:val="00C275B2"/>
    <w:rsid w:val="00C350E8"/>
    <w:rsid w:val="00C42916"/>
    <w:rsid w:val="00C517DA"/>
    <w:rsid w:val="00C77177"/>
    <w:rsid w:val="00C9480A"/>
    <w:rsid w:val="00CD01C5"/>
    <w:rsid w:val="00CD4E8E"/>
    <w:rsid w:val="00CD74E4"/>
    <w:rsid w:val="00CE0F88"/>
    <w:rsid w:val="00CE4427"/>
    <w:rsid w:val="00D13728"/>
    <w:rsid w:val="00D4782C"/>
    <w:rsid w:val="00D5055B"/>
    <w:rsid w:val="00D51CE9"/>
    <w:rsid w:val="00D5737B"/>
    <w:rsid w:val="00D6180E"/>
    <w:rsid w:val="00D93BC0"/>
    <w:rsid w:val="00DA4C3E"/>
    <w:rsid w:val="00DA538D"/>
    <w:rsid w:val="00DB0C7A"/>
    <w:rsid w:val="00DB5F18"/>
    <w:rsid w:val="00DB6136"/>
    <w:rsid w:val="00DC0533"/>
    <w:rsid w:val="00DC5E9F"/>
    <w:rsid w:val="00DF2A58"/>
    <w:rsid w:val="00DF3BA9"/>
    <w:rsid w:val="00E13348"/>
    <w:rsid w:val="00E138CB"/>
    <w:rsid w:val="00E20473"/>
    <w:rsid w:val="00E2161F"/>
    <w:rsid w:val="00E241C6"/>
    <w:rsid w:val="00E3502C"/>
    <w:rsid w:val="00E35231"/>
    <w:rsid w:val="00E452DA"/>
    <w:rsid w:val="00E538FF"/>
    <w:rsid w:val="00E738AF"/>
    <w:rsid w:val="00E77780"/>
    <w:rsid w:val="00E851C0"/>
    <w:rsid w:val="00EB0F13"/>
    <w:rsid w:val="00EB642A"/>
    <w:rsid w:val="00ED1941"/>
    <w:rsid w:val="00EE0024"/>
    <w:rsid w:val="00F14C78"/>
    <w:rsid w:val="00F16ED6"/>
    <w:rsid w:val="00F31109"/>
    <w:rsid w:val="00F425F0"/>
    <w:rsid w:val="00F94DE9"/>
    <w:rsid w:val="00FA08AC"/>
    <w:rsid w:val="00FA577A"/>
    <w:rsid w:val="00FB33CE"/>
    <w:rsid w:val="00FC54E0"/>
    <w:rsid w:val="00FC5CAC"/>
    <w:rsid w:val="00FE760C"/>
    <w:rsid w:val="00FF707B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E"/>
    <w:rPr>
      <w:sz w:val="24"/>
      <w:szCs w:val="24"/>
    </w:rPr>
  </w:style>
  <w:style w:type="paragraph" w:styleId="1">
    <w:name w:val="heading 1"/>
    <w:basedOn w:val="a"/>
    <w:next w:val="a"/>
    <w:qFormat/>
    <w:rsid w:val="00455E8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B6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5E89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aliases w:val=" Знак Знак Знак Знак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yperlink">
    <w:name w:val="Hyperlink"/>
    <w:basedOn w:val="a0"/>
    <w:rsid w:val="00455E89"/>
    <w:rPr>
      <w:color w:val="0000FF"/>
      <w:u w:val="single"/>
    </w:rPr>
  </w:style>
  <w:style w:type="character" w:styleId="a3">
    <w:name w:val="Hyperlink"/>
    <w:basedOn w:val="a0"/>
    <w:rsid w:val="00455E89"/>
    <w:rPr>
      <w:color w:val="0000FF"/>
      <w:u w:val="single"/>
    </w:rPr>
  </w:style>
  <w:style w:type="paragraph" w:customStyle="1" w:styleId="ConsPlusTitle">
    <w:name w:val="ConsPlusTitle"/>
    <w:rsid w:val="00455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5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DB6136"/>
    <w:pPr>
      <w:shd w:val="clear" w:color="auto" w:fill="FFFFFF"/>
      <w:tabs>
        <w:tab w:val="left" w:pos="360"/>
      </w:tabs>
      <w:spacing w:line="324" w:lineRule="exact"/>
      <w:ind w:firstLine="539"/>
      <w:jc w:val="both"/>
    </w:pPr>
    <w:rPr>
      <w:sz w:val="28"/>
      <w:szCs w:val="26"/>
    </w:rPr>
  </w:style>
  <w:style w:type="paragraph" w:customStyle="1" w:styleId="a5">
    <w:name w:val=" Знак Знак Знак Знак"/>
    <w:basedOn w:val="a"/>
    <w:rsid w:val="00DB6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qFormat/>
    <w:rsid w:val="00103B04"/>
    <w:pPr>
      <w:jc w:val="center"/>
    </w:pPr>
    <w:rPr>
      <w:sz w:val="28"/>
      <w:szCs w:val="20"/>
    </w:rPr>
  </w:style>
  <w:style w:type="paragraph" w:styleId="a7">
    <w:name w:val="Subtitle"/>
    <w:basedOn w:val="a"/>
    <w:qFormat/>
    <w:rsid w:val="00103B04"/>
    <w:rPr>
      <w:sz w:val="28"/>
      <w:szCs w:val="20"/>
    </w:rPr>
  </w:style>
  <w:style w:type="paragraph" w:styleId="a8">
    <w:name w:val="header"/>
    <w:basedOn w:val="a"/>
    <w:rsid w:val="007B5B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B5B2A"/>
  </w:style>
  <w:style w:type="paragraph" w:customStyle="1" w:styleId="aa">
    <w:name w:val=" Знак Знак Знак Знак Знак Знак"/>
    <w:basedOn w:val="a"/>
    <w:rsid w:val="00164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 Знак Знак Знак Знак Знак1"/>
    <w:basedOn w:val="a"/>
    <w:rsid w:val="000325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B5464"/>
    <w:pPr>
      <w:spacing w:line="274" w:lineRule="exac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8B5464"/>
    <w:pPr>
      <w:spacing w:line="274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54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Strong"/>
    <w:basedOn w:val="a0"/>
    <w:qFormat/>
    <w:locked/>
    <w:rsid w:val="008B5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pcardio.ru/upload/archive/pdf_articles/2012/RFK_2012-2-recomen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rdio.ru/content/Guidelines/Rek_infarct_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ardio.ru/rekomendacii/rekomendacii_rko/nacionalnye_rekomendacii_po_lecheniyu_ostrogo_koronarnogo_sindroma_bez_stoykogo_podema_st_na_ek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ardio.ru/rekomendacii/rekomendacii_rko/nacionalnye_rekomendacii_po_diagnostike_i_lecheniyu_bolnyh_ostrym_infarktom_miokarda_s_podemom_segmenta_st_ek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</Company>
  <LinksUpToDate>false</LinksUpToDate>
  <CharactersWithSpaces>22905</CharactersWithSpaces>
  <SharedDoc>false</SharedDoc>
  <HLinks>
    <vt:vector size="24" baseType="variant">
      <vt:variant>
        <vt:i4>2883698</vt:i4>
      </vt:variant>
      <vt:variant>
        <vt:i4>9</vt:i4>
      </vt:variant>
      <vt:variant>
        <vt:i4>0</vt:i4>
      </vt:variant>
      <vt:variant>
        <vt:i4>5</vt:i4>
      </vt:variant>
      <vt:variant>
        <vt:lpwstr>http://rpcardio.ru/upload/archive/pdf_articles/2012/RFK_2012-2-recomend.pdf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http://scardio.ru/content/Guidelines/Rek_infarct_2013.pdf</vt:lpwstr>
      </vt:variant>
      <vt:variant>
        <vt:lpwstr/>
      </vt:variant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http://scardio.ru/rekomendacii/rekomendacii_rko/nacionalnye_rekomendacii_po_lecheniyu_ostrogo_koronarnogo_sindroma_bez_stoykogo_podema_st_na_ekg/</vt:lpwstr>
      </vt:variant>
      <vt:variant>
        <vt:lpwstr/>
      </vt:variant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http://scardio.ru/rekomendacii/rekomendacii_rko/nacionalnye_rekomendacii_po_diagnostike_i_lecheniyu_bolnyh_ostrym_infarktom_miokarda_s_podemom_segmenta_st_ekg/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Kaminnaya</dc:creator>
  <cp:lastModifiedBy>avkol</cp:lastModifiedBy>
  <cp:revision>2</cp:revision>
  <cp:lastPrinted>2014-06-24T10:59:00Z</cp:lastPrinted>
  <dcterms:created xsi:type="dcterms:W3CDTF">2019-12-13T07:21:00Z</dcterms:created>
  <dcterms:modified xsi:type="dcterms:W3CDTF">2019-12-13T07:21:00Z</dcterms:modified>
</cp:coreProperties>
</file>